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35" w:rsidRPr="00DB6F85" w:rsidRDefault="00E60478">
      <w:pPr>
        <w:pStyle w:val="StandardFett"/>
        <w:spacing w:after="60"/>
        <w:rPr>
          <w:b w:val="0"/>
          <w:bCs/>
          <w:lang w:val="it-IT"/>
        </w:rPr>
      </w:pPr>
      <w:r w:rsidRPr="00DB6F85">
        <w:rPr>
          <w:lang w:val="it-IT"/>
        </w:rPr>
        <w:t>Modello di discorso</w:t>
      </w:r>
      <w:r w:rsidR="0036592D" w:rsidRPr="00DB6F85">
        <w:rPr>
          <w:lang w:val="it-IT"/>
        </w:rPr>
        <w:t xml:space="preserve">, </w:t>
      </w:r>
      <w:r w:rsidR="0058219F" w:rsidRPr="00DB6F85">
        <w:rPr>
          <w:b w:val="0"/>
          <w:bCs/>
          <w:lang w:val="it-IT"/>
        </w:rPr>
        <w:fldChar w:fldCharType="begin"/>
      </w:r>
      <w:r w:rsidR="0036592D" w:rsidRPr="00DB6F85">
        <w:rPr>
          <w:b w:val="0"/>
          <w:bCs/>
          <w:lang w:val="it-IT"/>
        </w:rPr>
        <w:instrText xml:space="preserve"> CREATEDATE  \@ "d. MMMM yyyy"  \* MERGEFORMAT </w:instrText>
      </w:r>
      <w:r w:rsidR="0058219F" w:rsidRPr="00DB6F85">
        <w:rPr>
          <w:b w:val="0"/>
          <w:bCs/>
          <w:lang w:val="it-IT"/>
        </w:rPr>
        <w:fldChar w:fldCharType="separate"/>
      </w:r>
      <w:r w:rsidR="0036592D" w:rsidRPr="00DB6F85">
        <w:rPr>
          <w:b w:val="0"/>
          <w:bCs/>
          <w:lang w:val="it-IT"/>
        </w:rPr>
        <w:t>18</w:t>
      </w:r>
      <w:r w:rsidR="00297C6F" w:rsidRPr="00DB6F85">
        <w:rPr>
          <w:b w:val="0"/>
          <w:bCs/>
          <w:lang w:val="it-IT"/>
        </w:rPr>
        <w:t xml:space="preserve"> gennaio</w:t>
      </w:r>
      <w:r w:rsidR="0036592D" w:rsidRPr="00DB6F85">
        <w:rPr>
          <w:b w:val="0"/>
          <w:bCs/>
          <w:lang w:val="it-IT"/>
        </w:rPr>
        <w:t xml:space="preserve"> 2013</w:t>
      </w:r>
      <w:r w:rsidR="0058219F" w:rsidRPr="00DB6F85">
        <w:rPr>
          <w:b w:val="0"/>
          <w:bCs/>
          <w:lang w:val="it-IT"/>
        </w:rPr>
        <w:fldChar w:fldCharType="end"/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72"/>
      </w:tblGrid>
      <w:tr w:rsidR="00193135" w:rsidRPr="00DB6F85">
        <w:trPr>
          <w:cantSplit/>
          <w:trHeight w:hRule="exact" w:val="400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193135" w:rsidRPr="00DB6F85" w:rsidRDefault="00193135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193135" w:rsidRPr="00DB6F85" w:rsidRDefault="0036592D">
      <w:pPr>
        <w:rPr>
          <w:b/>
          <w:sz w:val="36"/>
          <w:szCs w:val="32"/>
          <w:lang w:val="it-IT"/>
        </w:rPr>
      </w:pPr>
      <w:r w:rsidRPr="00DB6F85">
        <w:rPr>
          <w:b/>
          <w:sz w:val="36"/>
          <w:szCs w:val="32"/>
          <w:lang w:val="it-IT"/>
        </w:rPr>
        <w:t>Articolo costituzionale sulla politica familiare</w:t>
      </w:r>
    </w:p>
    <w:p w:rsidR="00193135" w:rsidRPr="00DB6F85" w:rsidRDefault="0036592D">
      <w:pPr>
        <w:rPr>
          <w:b/>
          <w:sz w:val="36"/>
          <w:szCs w:val="32"/>
          <w:lang w:val="it-IT"/>
        </w:rPr>
      </w:pPr>
      <w:r w:rsidRPr="00DB6F85">
        <w:rPr>
          <w:b/>
          <w:sz w:val="36"/>
          <w:szCs w:val="32"/>
          <w:lang w:val="it-IT"/>
        </w:rPr>
        <w:t>Votazione popolare del 3 marzo 2013</w:t>
      </w:r>
    </w:p>
    <w:p w:rsidR="00193135" w:rsidRPr="00DB6F85" w:rsidRDefault="00193135">
      <w:pPr>
        <w:spacing w:line="360" w:lineRule="auto"/>
        <w:jc w:val="both"/>
        <w:rPr>
          <w:sz w:val="32"/>
          <w:szCs w:val="32"/>
          <w:lang w:val="it-IT"/>
        </w:rPr>
      </w:pPr>
    </w:p>
    <w:p w:rsidR="00193135" w:rsidRPr="00DB6F85" w:rsidRDefault="00083575">
      <w:pPr>
        <w:widowControl w:val="0"/>
        <w:tabs>
          <w:tab w:val="right" w:pos="8880"/>
        </w:tabs>
        <w:spacing w:after="120" w:line="360" w:lineRule="auto"/>
        <w:rPr>
          <w:spacing w:val="20"/>
          <w:sz w:val="28"/>
          <w:lang w:val="it-IT"/>
        </w:rPr>
      </w:pPr>
      <w:r>
        <w:rPr>
          <w:spacing w:val="20"/>
          <w:sz w:val="28"/>
          <w:highlight w:val="green"/>
          <w:lang w:val="it-IT"/>
        </w:rPr>
        <w:t>Formula di salut</w:t>
      </w:r>
      <w:r w:rsidR="00A257E1" w:rsidRPr="00A257E1">
        <w:rPr>
          <w:spacing w:val="20"/>
          <w:sz w:val="28"/>
          <w:highlight w:val="green"/>
          <w:lang w:val="it-IT"/>
        </w:rPr>
        <w:t>o</w:t>
      </w:r>
      <w:r>
        <w:rPr>
          <w:spacing w:val="20"/>
          <w:sz w:val="28"/>
          <w:lang w:val="it-IT"/>
        </w:rPr>
        <w:t>,</w:t>
      </w:r>
    </w:p>
    <w:p w:rsidR="00193135" w:rsidRPr="00DB6F85" w:rsidRDefault="0058219F">
      <w:pPr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3pt;margin-top:1.75pt;width:107.35pt;height:57.05pt;z-index:251658240">
            <v:textbox style="mso-next-textbox:#_x0000_s1026">
              <w:txbxContent>
                <w:p w:rsidR="00C54860" w:rsidRPr="00095D1A" w:rsidRDefault="00C54860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Importanza delle famiglie</w:t>
                  </w:r>
                  <w:r w:rsidRPr="00095D1A">
                    <w:rPr>
                      <w:lang w:val="it-IT"/>
                    </w:rPr>
                    <w:t xml:space="preserve"> nella società</w:t>
                  </w:r>
                </w:p>
              </w:txbxContent>
            </v:textbox>
          </v:shape>
        </w:pict>
      </w:r>
      <w:r w:rsidR="00083575">
        <w:rPr>
          <w:rFonts w:cs="Arial"/>
          <w:sz w:val="28"/>
          <w:szCs w:val="28"/>
          <w:lang w:val="it-IT" w:eastAsia="fr-CH"/>
        </w:rPr>
        <w:t>l</w:t>
      </w:r>
      <w:r w:rsidR="0036592D" w:rsidRPr="00DB6F85">
        <w:rPr>
          <w:rFonts w:cs="Arial"/>
          <w:sz w:val="28"/>
          <w:szCs w:val="28"/>
          <w:lang w:val="it-IT" w:eastAsia="fr-CH"/>
        </w:rPr>
        <w:t xml:space="preserve">’articolo costituzionale, sul quale il Popolo e i Cantoni voteranno il 3 marzo prossimo, riconosce </w:t>
      </w:r>
      <w:r w:rsidR="0036592D" w:rsidRPr="00DB6F85">
        <w:rPr>
          <w:rFonts w:cs="Arial"/>
          <w:b/>
          <w:sz w:val="28"/>
          <w:szCs w:val="28"/>
          <w:lang w:val="it-IT" w:eastAsia="fr-CH"/>
        </w:rPr>
        <w:t>il</w:t>
      </w:r>
      <w:r w:rsidR="00E60478" w:rsidRPr="00DB6F85">
        <w:rPr>
          <w:rFonts w:cs="Arial"/>
          <w:b/>
          <w:sz w:val="28"/>
          <w:szCs w:val="28"/>
          <w:lang w:val="it-IT" w:eastAsia="fr-CH"/>
        </w:rPr>
        <w:t xml:space="preserve"> ruolo centrale e portante delle famiglie</w:t>
      </w:r>
      <w:r w:rsidR="0036592D" w:rsidRPr="00DB6F85">
        <w:rPr>
          <w:rFonts w:cs="Arial"/>
          <w:b/>
          <w:sz w:val="28"/>
          <w:szCs w:val="28"/>
          <w:lang w:val="it-IT" w:eastAsia="fr-CH"/>
        </w:rPr>
        <w:t xml:space="preserve"> </w:t>
      </w:r>
      <w:r w:rsidR="0036592D" w:rsidRPr="00DB6F85">
        <w:rPr>
          <w:rFonts w:cs="Arial"/>
          <w:sz w:val="28"/>
          <w:szCs w:val="28"/>
          <w:lang w:val="it-IT" w:eastAsia="fr-CH"/>
        </w:rPr>
        <w:t>nella nostra società.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8A23FC" w:rsidRPr="00DB6F85">
        <w:rPr>
          <w:rFonts w:cs="Arial"/>
          <w:sz w:val="28"/>
          <w:szCs w:val="28"/>
          <w:lang w:val="it-IT"/>
        </w:rPr>
        <w:t>Educando e accudendo</w:t>
      </w:r>
      <w:r w:rsidR="00297C6F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sz w:val="28"/>
          <w:szCs w:val="28"/>
          <w:lang w:val="it-IT"/>
        </w:rPr>
        <w:t>i figli, sosten</w:t>
      </w:r>
      <w:r w:rsidR="00297C6F" w:rsidRPr="00DB6F85">
        <w:rPr>
          <w:rFonts w:cs="Arial"/>
          <w:sz w:val="28"/>
          <w:szCs w:val="28"/>
          <w:lang w:val="it-IT"/>
        </w:rPr>
        <w:t>endo</w:t>
      </w:r>
      <w:r w:rsidR="0036592D" w:rsidRPr="00DB6F85">
        <w:rPr>
          <w:rFonts w:cs="Arial"/>
          <w:sz w:val="28"/>
          <w:szCs w:val="28"/>
          <w:lang w:val="it-IT"/>
        </w:rPr>
        <w:t xml:space="preserve"> i congiunti, curan</w:t>
      </w:r>
      <w:r w:rsidR="00297C6F" w:rsidRPr="00DB6F85">
        <w:rPr>
          <w:rFonts w:cs="Arial"/>
          <w:sz w:val="28"/>
          <w:szCs w:val="28"/>
          <w:lang w:val="it-IT"/>
        </w:rPr>
        <w:t>d</w:t>
      </w:r>
      <w:r w:rsidR="0036592D" w:rsidRPr="00DB6F85">
        <w:rPr>
          <w:rFonts w:cs="Arial"/>
          <w:sz w:val="28"/>
          <w:szCs w:val="28"/>
          <w:lang w:val="it-IT"/>
        </w:rPr>
        <w:t>o i rapporti tra le generazioni</w:t>
      </w:r>
      <w:r w:rsidR="00297C6F" w:rsidRPr="00DB6F85">
        <w:rPr>
          <w:rFonts w:cs="Arial"/>
          <w:sz w:val="28"/>
          <w:szCs w:val="28"/>
          <w:lang w:val="it-IT"/>
        </w:rPr>
        <w:t xml:space="preserve">, le famiglie </w:t>
      </w:r>
      <w:r w:rsidR="0036592D" w:rsidRPr="00DB6F85">
        <w:rPr>
          <w:rFonts w:cs="Arial"/>
          <w:sz w:val="28"/>
          <w:szCs w:val="28"/>
          <w:lang w:val="it-IT"/>
        </w:rPr>
        <w:t xml:space="preserve">rendono un servizio </w:t>
      </w:r>
      <w:r w:rsidR="00F11F2A">
        <w:rPr>
          <w:rFonts w:cs="Arial"/>
          <w:sz w:val="28"/>
          <w:szCs w:val="28"/>
          <w:lang w:val="it-IT"/>
        </w:rPr>
        <w:t xml:space="preserve">indispensabile </w:t>
      </w:r>
      <w:r w:rsidR="0036592D" w:rsidRPr="00DB6F85">
        <w:rPr>
          <w:rFonts w:cs="Arial"/>
          <w:sz w:val="28"/>
          <w:szCs w:val="28"/>
          <w:lang w:val="it-IT"/>
        </w:rPr>
        <w:t>alla collettività.</w:t>
      </w:r>
    </w:p>
    <w:p w:rsidR="0036592D" w:rsidRPr="00DB6F85" w:rsidRDefault="0036592D">
      <w:pPr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b/>
          <w:sz w:val="28"/>
          <w:szCs w:val="28"/>
          <w:lang w:val="it-IT" w:eastAsia="fr-CH"/>
        </w:rPr>
        <w:pict>
          <v:shape id="_x0000_s1027" type="#_x0000_t202" style="position:absolute;left:0;text-align:left;margin-left:387.05pt;margin-top:4.55pt;width:104.6pt;height:68.55pt;z-index:251659264">
            <v:textbox style="mso-next-textbox:#_x0000_s1027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 xml:space="preserve">La realtà familiare è profondamente cambiata </w:t>
                  </w:r>
                </w:p>
              </w:txbxContent>
            </v:textbox>
          </v:shape>
        </w:pict>
      </w:r>
      <w:r w:rsidR="0036592D" w:rsidRPr="00DB6F85">
        <w:rPr>
          <w:rFonts w:cs="Arial"/>
          <w:b/>
          <w:sz w:val="28"/>
          <w:szCs w:val="28"/>
          <w:lang w:val="it-IT" w:eastAsia="en-US"/>
        </w:rPr>
        <w:t>Negli ultimi decenni le famiglie e il loro contesto sociale hanno subìto cambiamenti radicali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. Le famiglie sono diventate più piccole. La ripartizione dei ruoli tra </w:t>
      </w:r>
      <w:r w:rsidR="00070B29" w:rsidRPr="00DB6F85">
        <w:rPr>
          <w:rFonts w:cs="Arial"/>
          <w:sz w:val="28"/>
          <w:szCs w:val="28"/>
          <w:lang w:val="it-IT" w:eastAsia="en-US"/>
        </w:rPr>
        <w:t>i sessi n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on segue più schemi rigidi. </w:t>
      </w:r>
      <w:r w:rsidR="0036592D" w:rsidRPr="00DB6F85">
        <w:rPr>
          <w:rFonts w:cs="Arial"/>
          <w:sz w:val="28"/>
          <w:szCs w:val="28"/>
          <w:lang w:val="it-IT"/>
        </w:rPr>
        <w:t>Le donne vantano una formazione migliore e</w:t>
      </w:r>
      <w:r w:rsidR="009E6D46">
        <w:rPr>
          <w:rFonts w:cs="Arial"/>
          <w:sz w:val="28"/>
          <w:szCs w:val="28"/>
          <w:lang w:val="it-IT"/>
        </w:rPr>
        <w:t>,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più </w:t>
      </w:r>
      <w:r w:rsidR="00070B29" w:rsidRPr="00DB6F85">
        <w:rPr>
          <w:rFonts w:cs="Arial"/>
          <w:sz w:val="28"/>
          <w:szCs w:val="28"/>
          <w:lang w:val="it-IT" w:eastAsia="en-US"/>
        </w:rPr>
        <w:t xml:space="preserve">spesso </w:t>
      </w:r>
      <w:r w:rsidR="0036592D" w:rsidRPr="00DB6F85">
        <w:rPr>
          <w:rFonts w:cs="Arial"/>
          <w:sz w:val="28"/>
          <w:szCs w:val="28"/>
          <w:lang w:val="it-IT" w:eastAsia="en-US"/>
        </w:rPr>
        <w:t>che in passa</w:t>
      </w:r>
      <w:r w:rsidR="004B5F07" w:rsidRPr="00DB6F85">
        <w:rPr>
          <w:rFonts w:cs="Arial"/>
          <w:sz w:val="28"/>
          <w:szCs w:val="28"/>
          <w:lang w:val="it-IT" w:eastAsia="en-US"/>
        </w:rPr>
        <w:t>t</w:t>
      </w:r>
      <w:r w:rsidR="0036592D" w:rsidRPr="00DB6F85">
        <w:rPr>
          <w:rFonts w:cs="Arial"/>
          <w:sz w:val="28"/>
          <w:szCs w:val="28"/>
          <w:lang w:val="it-IT" w:eastAsia="en-US"/>
        </w:rPr>
        <w:t>o</w:t>
      </w:r>
      <w:r w:rsidR="009E6D46">
        <w:rPr>
          <w:rFonts w:cs="Arial"/>
          <w:sz w:val="28"/>
          <w:szCs w:val="28"/>
          <w:lang w:val="it-IT" w:eastAsia="en-US"/>
        </w:rPr>
        <w:t>,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</w:t>
      </w:r>
      <w:r w:rsidR="006F219D" w:rsidRPr="00DB6F85">
        <w:rPr>
          <w:rFonts w:cs="Arial"/>
          <w:sz w:val="28"/>
          <w:szCs w:val="28"/>
          <w:lang w:val="it-IT" w:eastAsia="en-US"/>
        </w:rPr>
        <w:t>sono attive</w:t>
      </w:r>
      <w:r w:rsidR="009E6D46" w:rsidRPr="009E6D46">
        <w:rPr>
          <w:rFonts w:cs="Arial"/>
          <w:sz w:val="28"/>
          <w:szCs w:val="28"/>
          <w:lang w:val="it-IT" w:eastAsia="en-US"/>
        </w:rPr>
        <w:t xml:space="preserve"> </w:t>
      </w:r>
      <w:r w:rsidR="009E6D46" w:rsidRPr="00DB6F85">
        <w:rPr>
          <w:rFonts w:cs="Arial"/>
          <w:sz w:val="28"/>
          <w:szCs w:val="28"/>
          <w:lang w:val="it-IT" w:eastAsia="en-US"/>
        </w:rPr>
        <w:t>professionalmente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. Parallelamente </w:t>
      </w:r>
      <w:r w:rsidR="00297C6F" w:rsidRPr="00DB6F85">
        <w:rPr>
          <w:rFonts w:cs="Arial"/>
          <w:sz w:val="28"/>
          <w:szCs w:val="28"/>
          <w:lang w:val="it-IT" w:eastAsia="en-US"/>
        </w:rPr>
        <w:t xml:space="preserve">il numero dei divorzi è </w:t>
      </w:r>
      <w:r w:rsidR="0036592D" w:rsidRPr="00DB6F85">
        <w:rPr>
          <w:rFonts w:cs="Arial"/>
          <w:sz w:val="28"/>
          <w:szCs w:val="28"/>
          <w:lang w:val="it-IT" w:eastAsia="en-US"/>
        </w:rPr>
        <w:t>aument</w:t>
      </w:r>
      <w:r w:rsidR="00297C6F" w:rsidRPr="00DB6F85">
        <w:rPr>
          <w:rFonts w:cs="Arial"/>
          <w:sz w:val="28"/>
          <w:szCs w:val="28"/>
          <w:lang w:val="it-IT" w:eastAsia="en-US"/>
        </w:rPr>
        <w:t>at</w:t>
      </w:r>
      <w:r w:rsidR="0036592D" w:rsidRPr="00DB6F85">
        <w:rPr>
          <w:rFonts w:cs="Arial"/>
          <w:sz w:val="28"/>
          <w:szCs w:val="28"/>
          <w:lang w:val="it-IT" w:eastAsia="en-US"/>
        </w:rPr>
        <w:t>o</w:t>
      </w:r>
      <w:r w:rsidR="008A23FC" w:rsidRPr="00DB6F85">
        <w:rPr>
          <w:rFonts w:cs="Arial"/>
          <w:sz w:val="28"/>
          <w:szCs w:val="28"/>
          <w:lang w:val="it-IT" w:eastAsia="en-US"/>
        </w:rPr>
        <w:t>,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</w:t>
      </w:r>
      <w:r w:rsidR="00297C6F" w:rsidRPr="00DB6F85">
        <w:rPr>
          <w:rFonts w:cs="Arial"/>
          <w:sz w:val="28"/>
          <w:szCs w:val="28"/>
          <w:lang w:val="it-IT" w:eastAsia="en-US"/>
        </w:rPr>
        <w:t>per cui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oggi sono </w:t>
      </w:r>
      <w:r w:rsidR="00070B29" w:rsidRPr="00DB6F85">
        <w:rPr>
          <w:rFonts w:cs="Arial"/>
          <w:sz w:val="28"/>
          <w:szCs w:val="28"/>
          <w:lang w:val="it-IT" w:eastAsia="en-US"/>
        </w:rPr>
        <w:t>numerose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le famiglie monoparentali e le </w:t>
      </w:r>
      <w:r w:rsidR="00070B29" w:rsidRPr="00DB6F85">
        <w:rPr>
          <w:rFonts w:cs="Arial"/>
          <w:sz w:val="28"/>
          <w:szCs w:val="28"/>
          <w:lang w:val="it-IT" w:eastAsia="en-US"/>
        </w:rPr>
        <w:t xml:space="preserve">cosiddette 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famiglie </w:t>
      </w:r>
      <w:r w:rsidR="00F11F2A">
        <w:rPr>
          <w:rFonts w:cs="Arial"/>
          <w:sz w:val="28"/>
          <w:szCs w:val="28"/>
          <w:lang w:val="it-IT" w:eastAsia="en-US"/>
        </w:rPr>
        <w:t>ricostituite</w:t>
      </w:r>
      <w:r w:rsidR="0036592D" w:rsidRPr="00DB6F85">
        <w:rPr>
          <w:rFonts w:cs="Arial"/>
          <w:sz w:val="28"/>
          <w:szCs w:val="28"/>
          <w:lang w:val="it-IT" w:eastAsia="en-US"/>
        </w:rPr>
        <w:t>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</w:p>
    <w:p w:rsidR="00193135" w:rsidRPr="00DB6F85" w:rsidRDefault="00070B29">
      <w:pPr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/>
        </w:rPr>
        <w:t>Per desiderio personale o per necessità finanziaria</w:t>
      </w:r>
      <w:r w:rsidR="0058219F" w:rsidRPr="0058219F">
        <w:rPr>
          <w:rFonts w:cs="Arial"/>
          <w:sz w:val="28"/>
          <w:szCs w:val="28"/>
          <w:lang w:val="it-IT"/>
        </w:rPr>
        <w:pict>
          <v:shape id="_x0000_s1028" type="#_x0000_t202" style="position:absolute;left:0;text-align:left;margin-left:384.3pt;margin-top:2.3pt;width:106.65pt;height:57.05pt;z-index:251660288;mso-position-horizontal-relative:text;mso-position-vertical-relative:text">
            <v:textbox style="mso-next-textbox:#_x0000_s1028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Conciliare famiglia e lavoro: una scelta difficile</w:t>
                  </w:r>
                </w:p>
              </w:txbxContent>
            </v:textbox>
          </v:shape>
        </w:pict>
      </w:r>
      <w:r w:rsidRPr="00DB6F85">
        <w:rPr>
          <w:rFonts w:cs="Arial"/>
          <w:sz w:val="28"/>
          <w:szCs w:val="28"/>
          <w:lang w:val="it-IT"/>
        </w:rPr>
        <w:t>,</w:t>
      </w:r>
      <w:r w:rsidRPr="00DB6F85">
        <w:rPr>
          <w:rFonts w:cs="Arial"/>
          <w:sz w:val="28"/>
          <w:szCs w:val="28"/>
          <w:lang w:val="it-IT" w:eastAsia="en-US"/>
        </w:rPr>
        <w:t xml:space="preserve"> i</w:t>
      </w:r>
      <w:r w:rsidR="0036592D" w:rsidRPr="00DB6F85">
        <w:rPr>
          <w:rFonts w:cs="Arial"/>
          <w:sz w:val="28"/>
          <w:szCs w:val="28"/>
          <w:lang w:val="it-IT" w:eastAsia="fr-CH"/>
        </w:rPr>
        <w:t xml:space="preserve">n molte famiglie entrambi i genitori </w:t>
      </w:r>
      <w:r w:rsidRPr="00DB6F85">
        <w:rPr>
          <w:rFonts w:cs="Arial"/>
          <w:sz w:val="28"/>
          <w:szCs w:val="28"/>
          <w:lang w:val="it-IT" w:eastAsia="fr-CH"/>
        </w:rPr>
        <w:t>lavorano</w:t>
      </w:r>
      <w:r w:rsidR="0036592D" w:rsidRPr="00DB6F85">
        <w:rPr>
          <w:rFonts w:cs="Arial"/>
          <w:sz w:val="28"/>
          <w:szCs w:val="28"/>
          <w:lang w:val="it-IT"/>
        </w:rPr>
        <w:t xml:space="preserve">. Chi ha </w:t>
      </w:r>
      <w:r w:rsidR="008A23FC" w:rsidRPr="00DB6F85">
        <w:rPr>
          <w:rFonts w:cs="Arial"/>
          <w:sz w:val="28"/>
          <w:szCs w:val="28"/>
          <w:lang w:val="it-IT"/>
        </w:rPr>
        <w:t>dei figli ed esercita</w:t>
      </w:r>
      <w:r w:rsidR="0036592D" w:rsidRPr="00DB6F85">
        <w:rPr>
          <w:rFonts w:cs="Arial"/>
          <w:sz w:val="28"/>
          <w:szCs w:val="28"/>
          <w:lang w:val="it-IT"/>
        </w:rPr>
        <w:t xml:space="preserve"> contemporaneamente un’attività lucrativa deve però spesso fare i conti con grosse difficoltà organizzative. </w:t>
      </w:r>
      <w:r w:rsidRPr="00DB6F85">
        <w:rPr>
          <w:rFonts w:cs="Arial"/>
          <w:sz w:val="28"/>
          <w:szCs w:val="28"/>
          <w:lang w:val="it-IT"/>
        </w:rPr>
        <w:lastRenderedPageBreak/>
        <w:t>I</w:t>
      </w:r>
      <w:r w:rsidRPr="00DB6F85">
        <w:rPr>
          <w:rFonts w:cs="Arial"/>
          <w:sz w:val="28"/>
          <w:szCs w:val="28"/>
          <w:lang w:val="it-IT" w:eastAsia="en-US"/>
        </w:rPr>
        <w:t xml:space="preserve"> </w:t>
      </w:r>
      <w:r w:rsidRPr="00DB6F85">
        <w:rPr>
          <w:rFonts w:cs="Arial"/>
          <w:sz w:val="28"/>
          <w:szCs w:val="28"/>
          <w:lang w:val="it-IT"/>
        </w:rPr>
        <w:t>posti nelle strutture di custodia</w:t>
      </w:r>
      <w:r w:rsidR="00FF0371" w:rsidRPr="00DB6F85">
        <w:rPr>
          <w:rFonts w:cs="Arial"/>
          <w:sz w:val="28"/>
          <w:szCs w:val="28"/>
          <w:lang w:val="it-IT"/>
        </w:rPr>
        <w:t xml:space="preserve"> </w:t>
      </w:r>
      <w:r w:rsidR="001E2365" w:rsidRPr="00DB6F85">
        <w:rPr>
          <w:rFonts w:cs="Arial"/>
          <w:sz w:val="28"/>
          <w:szCs w:val="28"/>
          <w:lang w:val="it-IT"/>
        </w:rPr>
        <w:t>complementari alla famiglia e parascolastiche</w:t>
      </w:r>
      <w:r w:rsidR="008A23FC" w:rsidRPr="00DB6F85">
        <w:rPr>
          <w:rFonts w:cs="Arial"/>
          <w:sz w:val="28"/>
          <w:szCs w:val="28"/>
          <w:lang w:val="it-IT" w:eastAsia="en-US"/>
        </w:rPr>
        <w:t xml:space="preserve"> </w:t>
      </w:r>
      <w:r w:rsidRPr="00DB6F85">
        <w:rPr>
          <w:rFonts w:cs="Arial"/>
          <w:sz w:val="28"/>
          <w:szCs w:val="28"/>
          <w:lang w:val="it-IT" w:eastAsia="en-US"/>
        </w:rPr>
        <w:t xml:space="preserve">sono insufficienti </w:t>
      </w:r>
      <w:r w:rsidRPr="00DB6F85">
        <w:rPr>
          <w:rFonts w:cs="Arial"/>
          <w:sz w:val="28"/>
          <w:szCs w:val="28"/>
          <w:lang w:val="it-IT"/>
        </w:rPr>
        <w:t>– come dimostrano l</w:t>
      </w:r>
      <w:r w:rsidR="0036592D" w:rsidRPr="00DB6F85">
        <w:rPr>
          <w:rFonts w:cs="Arial"/>
          <w:sz w:val="28"/>
          <w:szCs w:val="28"/>
          <w:lang w:val="it-IT"/>
        </w:rPr>
        <w:t xml:space="preserve">e lunghe liste d’attesa </w:t>
      </w:r>
      <w:r w:rsidRPr="00DB6F85">
        <w:rPr>
          <w:rFonts w:cs="Arial"/>
          <w:sz w:val="28"/>
          <w:szCs w:val="28"/>
          <w:lang w:val="it-IT"/>
        </w:rPr>
        <w:t xml:space="preserve">– e, </w:t>
      </w:r>
      <w:r w:rsidR="00095D1A" w:rsidRPr="00DB6F85">
        <w:rPr>
          <w:rFonts w:cs="Arial"/>
          <w:sz w:val="28"/>
          <w:szCs w:val="28"/>
          <w:lang w:val="it-IT"/>
        </w:rPr>
        <w:t>anche dove un posto si trovi,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Pr="00DB6F85">
        <w:rPr>
          <w:rFonts w:cs="Arial"/>
          <w:sz w:val="28"/>
          <w:szCs w:val="28"/>
          <w:lang w:val="it-IT"/>
        </w:rPr>
        <w:t xml:space="preserve">si tratta di una soluzione </w:t>
      </w:r>
      <w:r w:rsidR="001E2365" w:rsidRPr="00DB6F85">
        <w:rPr>
          <w:rFonts w:cs="Arial"/>
          <w:sz w:val="28"/>
          <w:szCs w:val="28"/>
          <w:lang w:val="it-IT"/>
        </w:rPr>
        <w:t>dai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costi elevati</w:t>
      </w:r>
      <w:r w:rsidR="0036592D" w:rsidRPr="00DB6F85">
        <w:rPr>
          <w:rFonts w:cs="Arial"/>
          <w:sz w:val="28"/>
          <w:szCs w:val="28"/>
          <w:lang w:val="it-IT"/>
        </w:rPr>
        <w:t xml:space="preserve">. </w:t>
      </w:r>
      <w:r w:rsidR="009B3DCB" w:rsidRPr="00DB6F85">
        <w:rPr>
          <w:rFonts w:cs="Arial"/>
          <w:sz w:val="28"/>
          <w:szCs w:val="28"/>
          <w:lang w:val="it-IT"/>
        </w:rPr>
        <w:t>M</w:t>
      </w:r>
      <w:r w:rsidR="0036592D" w:rsidRPr="00DB6F85">
        <w:rPr>
          <w:rFonts w:cs="Arial"/>
          <w:sz w:val="28"/>
          <w:szCs w:val="28"/>
          <w:lang w:val="it-IT"/>
        </w:rPr>
        <w:t xml:space="preserve">olti genitori – in primis le madri – </w:t>
      </w:r>
      <w:r w:rsidR="009B3DCB" w:rsidRPr="00DB6F85">
        <w:rPr>
          <w:rFonts w:cs="Arial"/>
          <w:sz w:val="28"/>
          <w:szCs w:val="28"/>
          <w:lang w:val="it-IT"/>
        </w:rPr>
        <w:t>si trovano</w:t>
      </w:r>
      <w:r w:rsidRPr="00DB6F85">
        <w:rPr>
          <w:rFonts w:cs="Arial"/>
          <w:sz w:val="28"/>
          <w:szCs w:val="28"/>
          <w:lang w:val="it-IT"/>
        </w:rPr>
        <w:t xml:space="preserve"> </w:t>
      </w:r>
      <w:r w:rsidR="009B3DCB" w:rsidRPr="00DB6F85">
        <w:rPr>
          <w:rFonts w:cs="Arial"/>
          <w:sz w:val="28"/>
          <w:szCs w:val="28"/>
          <w:lang w:val="it-IT"/>
        </w:rPr>
        <w:t>quindi costretti</w:t>
      </w:r>
      <w:r w:rsidRPr="00DB6F85">
        <w:rPr>
          <w:rFonts w:cs="Arial"/>
          <w:sz w:val="28"/>
          <w:szCs w:val="28"/>
          <w:lang w:val="it-IT"/>
        </w:rPr>
        <w:t xml:space="preserve"> a</w:t>
      </w:r>
      <w:r w:rsidR="0036592D" w:rsidRPr="00DB6F85">
        <w:rPr>
          <w:rFonts w:cs="Arial"/>
          <w:sz w:val="28"/>
          <w:szCs w:val="28"/>
          <w:lang w:val="it-IT"/>
        </w:rPr>
        <w:t xml:space="preserve"> scegliere tra famiglia e professione.</w:t>
      </w:r>
    </w:p>
    <w:p w:rsidR="00193135" w:rsidRPr="00DB6F85" w:rsidRDefault="00193135">
      <w:pPr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29" type="#_x0000_t202" style="position:absolute;left:0;text-align:left;margin-left:382.25pt;margin-top:1.75pt;width:96.45pt;height:57.05pt;z-index:251661312">
            <v:textbox style="mso-next-textbox:#_x0000_s1029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Rinunciare al lavoro o ai figli</w:t>
                  </w:r>
                </w:p>
              </w:txbxContent>
            </v:textbox>
          </v:shape>
        </w:pict>
      </w:r>
      <w:r w:rsidR="009B3DCB" w:rsidRPr="00DB6F85">
        <w:rPr>
          <w:rFonts w:cs="Arial"/>
          <w:sz w:val="28"/>
          <w:szCs w:val="28"/>
          <w:lang w:val="it-IT" w:eastAsia="en-US"/>
        </w:rPr>
        <w:t>Loro malgrado</w:t>
      </w:r>
      <w:r w:rsidR="0036592D" w:rsidRPr="00DB6F85">
        <w:rPr>
          <w:rFonts w:cs="Arial"/>
          <w:sz w:val="28"/>
          <w:szCs w:val="28"/>
          <w:lang w:val="it-IT" w:eastAsia="en-US"/>
        </w:rPr>
        <w:t>, dunque, molte madri</w:t>
      </w:r>
      <w:r w:rsidR="0036592D" w:rsidRPr="00DB6F85">
        <w:rPr>
          <w:rFonts w:cs="Arial"/>
          <w:sz w:val="28"/>
          <w:szCs w:val="28"/>
          <w:lang w:val="it-IT"/>
        </w:rPr>
        <w:t xml:space="preserve"> rinunciano interamente o in parte alla vita professionale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. Per coloro che </w:t>
      </w:r>
      <w:r w:rsidR="009B3DCB" w:rsidRPr="00DB6F85">
        <w:rPr>
          <w:rFonts w:cs="Arial"/>
          <w:sz w:val="28"/>
          <w:szCs w:val="28"/>
          <w:lang w:val="it-IT" w:eastAsia="en-US"/>
        </w:rPr>
        <w:t>optano per un’occupazione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a tempo parziale, </w:t>
      </w:r>
      <w:r w:rsidR="009B3DCB" w:rsidRPr="00DB6F85">
        <w:rPr>
          <w:rFonts w:cs="Arial"/>
          <w:sz w:val="28"/>
          <w:szCs w:val="28"/>
          <w:lang w:val="it-IT" w:eastAsia="en-US"/>
        </w:rPr>
        <w:t>per esempio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al 30 per cento, lavorare significa accontentarsi spesso di un’attività che non corrisponde alle qualifiche professionali ottenute e </w:t>
      </w:r>
      <w:r w:rsidR="004B5F07" w:rsidRPr="00DB6F85">
        <w:rPr>
          <w:rFonts w:cs="Arial"/>
          <w:sz w:val="28"/>
          <w:szCs w:val="28"/>
          <w:lang w:val="it-IT" w:eastAsia="en-US"/>
        </w:rPr>
        <w:t>a</w:t>
      </w:r>
      <w:r w:rsidR="00F11F2A">
        <w:rPr>
          <w:rFonts w:cs="Arial"/>
          <w:sz w:val="28"/>
          <w:szCs w:val="28"/>
          <w:lang w:val="it-IT" w:eastAsia="en-US"/>
        </w:rPr>
        <w:t xml:space="preserve">ccettare il </w:t>
      </w:r>
      <w:r w:rsidR="004B5F07" w:rsidRPr="00DB6F85">
        <w:rPr>
          <w:rFonts w:cs="Arial"/>
          <w:sz w:val="28"/>
          <w:szCs w:val="28"/>
          <w:lang w:val="it-IT" w:eastAsia="en-US"/>
        </w:rPr>
        <w:t>deterioramento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</w:t>
      </w:r>
      <w:r w:rsidR="004B5F07" w:rsidRPr="00DB6F85">
        <w:rPr>
          <w:rFonts w:cs="Arial"/>
          <w:sz w:val="28"/>
          <w:szCs w:val="28"/>
          <w:lang w:val="it-IT" w:eastAsia="en-US"/>
        </w:rPr>
        <w:t>del</w:t>
      </w:r>
      <w:r w:rsidR="009B3DCB" w:rsidRPr="00DB6F85">
        <w:rPr>
          <w:rFonts w:cs="Arial"/>
          <w:sz w:val="28"/>
          <w:szCs w:val="28"/>
          <w:lang w:val="it-IT" w:eastAsia="en-US"/>
        </w:rPr>
        <w:t>le</w:t>
      </w:r>
      <w:r w:rsidR="009E6D46">
        <w:rPr>
          <w:rFonts w:cs="Arial"/>
          <w:sz w:val="28"/>
          <w:szCs w:val="28"/>
          <w:lang w:val="it-IT" w:eastAsia="en-US"/>
        </w:rPr>
        <w:t xml:space="preserve"> proprie</w:t>
      </w:r>
      <w:r w:rsidR="009B3DCB" w:rsidRPr="00DB6F85">
        <w:rPr>
          <w:rFonts w:cs="Arial"/>
          <w:sz w:val="28"/>
          <w:szCs w:val="28"/>
          <w:lang w:val="it-IT" w:eastAsia="en-US"/>
        </w:rPr>
        <w:t xml:space="preserve"> prospet</w:t>
      </w:r>
      <w:r w:rsidR="0036592D" w:rsidRPr="00DB6F85">
        <w:rPr>
          <w:rFonts w:cs="Arial"/>
          <w:sz w:val="28"/>
          <w:szCs w:val="28"/>
          <w:lang w:val="it-IT" w:eastAsia="en-US"/>
        </w:rPr>
        <w:t>tive professionali.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</w:p>
    <w:p w:rsidR="00193135" w:rsidRPr="00DB6F85" w:rsidRDefault="0036592D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/>
        </w:rPr>
        <w:t xml:space="preserve">Si constata </w:t>
      </w:r>
      <w:r w:rsidR="002B2FAD" w:rsidRPr="00DB6F85">
        <w:rPr>
          <w:rFonts w:cs="Arial"/>
          <w:sz w:val="28"/>
          <w:szCs w:val="28"/>
          <w:lang w:val="it-IT"/>
        </w:rPr>
        <w:t>inoltre</w:t>
      </w:r>
      <w:r w:rsidRPr="00DB6F85">
        <w:rPr>
          <w:rFonts w:cs="Arial"/>
          <w:sz w:val="28"/>
          <w:szCs w:val="28"/>
          <w:lang w:val="it-IT"/>
        </w:rPr>
        <w:t xml:space="preserve"> che</w:t>
      </w:r>
      <w:r w:rsidR="00F11F2A">
        <w:rPr>
          <w:rFonts w:cs="Arial"/>
          <w:sz w:val="28"/>
          <w:szCs w:val="28"/>
          <w:lang w:val="it-IT"/>
        </w:rPr>
        <w:t xml:space="preserve"> </w:t>
      </w:r>
      <w:r w:rsidR="00A257E1" w:rsidRPr="00A257E1">
        <w:rPr>
          <w:rFonts w:cs="Arial"/>
          <w:b/>
          <w:sz w:val="28"/>
          <w:szCs w:val="28"/>
          <w:lang w:val="it-IT"/>
        </w:rPr>
        <w:t>molte</w:t>
      </w:r>
      <w:r w:rsidR="00F11F2A">
        <w:rPr>
          <w:rFonts w:cs="Arial"/>
          <w:sz w:val="28"/>
          <w:szCs w:val="28"/>
          <w:lang w:val="it-IT"/>
        </w:rPr>
        <w:t xml:space="preserve"> </w:t>
      </w:r>
      <w:r w:rsidR="00DD1869" w:rsidRPr="00DB6F85">
        <w:rPr>
          <w:rFonts w:cs="Arial"/>
          <w:b/>
          <w:sz w:val="28"/>
          <w:szCs w:val="28"/>
          <w:lang w:val="it-IT"/>
        </w:rPr>
        <w:t>donne</w:t>
      </w:r>
      <w:r w:rsidRPr="00DB6F85">
        <w:rPr>
          <w:rFonts w:cs="Arial"/>
          <w:sz w:val="28"/>
          <w:szCs w:val="28"/>
          <w:lang w:val="it-IT"/>
        </w:rPr>
        <w:t xml:space="preserve">, soprattutto se altamente qualificate, </w:t>
      </w:r>
      <w:r w:rsidR="00F11F2A">
        <w:rPr>
          <w:rFonts w:cs="Arial"/>
          <w:sz w:val="28"/>
          <w:szCs w:val="28"/>
          <w:lang w:val="it-IT"/>
        </w:rPr>
        <w:t xml:space="preserve">pur desiderando un figlio </w:t>
      </w:r>
      <w:r w:rsidRPr="00DB6F85">
        <w:rPr>
          <w:rFonts w:cs="Arial"/>
          <w:b/>
          <w:sz w:val="28"/>
          <w:szCs w:val="28"/>
          <w:lang w:val="it-IT"/>
        </w:rPr>
        <w:t>rinunciano alla maternità</w:t>
      </w:r>
      <w:r w:rsidRPr="00DB6F85">
        <w:rPr>
          <w:rFonts w:cs="Arial"/>
          <w:sz w:val="28"/>
          <w:szCs w:val="28"/>
          <w:lang w:val="it-IT"/>
        </w:rPr>
        <w:t xml:space="preserve"> a favore di un’attività professionale o di una formazione.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0" type="#_x0000_t202" style="position:absolute;left:0;text-align:left;margin-left:382.25pt;margin-top:2.65pt;width:107.35pt;height:57.05pt;z-index:251662336">
            <v:textbox style="mso-next-textbox:#_x0000_s1030">
              <w:txbxContent>
                <w:p w:rsidR="00C54860" w:rsidRPr="00095D1A" w:rsidRDefault="00C54860">
                  <w:pPr>
                    <w:rPr>
                      <w:lang w:val="it-IT"/>
                    </w:rPr>
                  </w:pPr>
                  <w:r w:rsidRPr="00095D1A">
                    <w:rPr>
                      <w:lang w:val="it-IT"/>
                    </w:rPr>
                    <w:t>Le misure sin qui adottate sono insufficienti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 w:eastAsia="fr-CH"/>
        </w:rPr>
        <w:t>Per</w:t>
      </w:r>
      <w:r w:rsidR="0036592D" w:rsidRPr="00DB6F85">
        <w:rPr>
          <w:rFonts w:cs="Arial"/>
          <w:sz w:val="28"/>
          <w:szCs w:val="28"/>
          <w:lang w:val="it-IT"/>
        </w:rPr>
        <w:t xml:space="preserve"> contrastare questa evoluzione</w:t>
      </w:r>
      <w:r w:rsidR="00DD1869" w:rsidRPr="00DB6F85">
        <w:rPr>
          <w:rFonts w:cs="Arial"/>
          <w:sz w:val="28"/>
          <w:szCs w:val="28"/>
          <w:lang w:val="it-IT"/>
        </w:rPr>
        <w:t>,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FF0371" w:rsidRPr="00DB6F85">
        <w:rPr>
          <w:rFonts w:cs="Arial"/>
          <w:sz w:val="28"/>
          <w:szCs w:val="28"/>
          <w:lang w:val="it-IT"/>
        </w:rPr>
        <w:t>occorre</w:t>
      </w:r>
      <w:r w:rsidR="0036592D" w:rsidRPr="00DB6F85">
        <w:rPr>
          <w:rFonts w:cs="Arial"/>
          <w:sz w:val="28"/>
          <w:szCs w:val="28"/>
          <w:lang w:val="it-IT"/>
        </w:rPr>
        <w:t xml:space="preserve"> migliorare la conciliabilità tra lavoro e famiglia. In virtù dell’</w:t>
      </w:r>
      <w:r w:rsidR="0036592D" w:rsidRPr="00DB6F85">
        <w:rPr>
          <w:rFonts w:cs="Arial"/>
          <w:b/>
          <w:sz w:val="28"/>
          <w:szCs w:val="28"/>
          <w:lang w:val="it-IT"/>
        </w:rPr>
        <w:t>odierna</w:t>
      </w:r>
      <w:r w:rsidR="0036592D" w:rsidRPr="00DB6F85">
        <w:rPr>
          <w:rFonts w:cs="Arial"/>
          <w:sz w:val="28"/>
          <w:szCs w:val="28"/>
          <w:lang w:val="it-IT"/>
        </w:rPr>
        <w:t xml:space="preserve"> base costituzionale, la Confederazione ha </w:t>
      </w:r>
      <w:r w:rsidR="00095D1A" w:rsidRPr="00DB6F85">
        <w:rPr>
          <w:rFonts w:cs="Arial"/>
          <w:sz w:val="28"/>
          <w:szCs w:val="28"/>
          <w:lang w:val="it-IT"/>
        </w:rPr>
        <w:t xml:space="preserve">già </w:t>
      </w:r>
      <w:r w:rsidR="0036592D" w:rsidRPr="00DB6F85">
        <w:rPr>
          <w:rFonts w:cs="Arial"/>
          <w:sz w:val="28"/>
          <w:szCs w:val="28"/>
          <w:lang w:val="it-IT"/>
        </w:rPr>
        <w:t>adottato diverse misure a favore dell</w:t>
      </w:r>
      <w:r w:rsidR="00095D1A" w:rsidRPr="00DB6F85">
        <w:rPr>
          <w:rFonts w:cs="Arial"/>
          <w:sz w:val="28"/>
          <w:szCs w:val="28"/>
          <w:lang w:val="it-IT"/>
        </w:rPr>
        <w:t>e</w:t>
      </w:r>
      <w:r w:rsidR="0036592D" w:rsidRPr="00DB6F85">
        <w:rPr>
          <w:rFonts w:cs="Arial"/>
          <w:sz w:val="28"/>
          <w:szCs w:val="28"/>
          <w:lang w:val="it-IT"/>
        </w:rPr>
        <w:t xml:space="preserve"> famigli</w:t>
      </w:r>
      <w:r w:rsidR="00095D1A" w:rsidRPr="00DB6F85">
        <w:rPr>
          <w:rFonts w:cs="Arial"/>
          <w:sz w:val="28"/>
          <w:szCs w:val="28"/>
          <w:lang w:val="it-IT"/>
        </w:rPr>
        <w:t>e</w:t>
      </w:r>
      <w:r w:rsidR="0036592D" w:rsidRPr="00DB6F85">
        <w:rPr>
          <w:rFonts w:cs="Arial"/>
          <w:sz w:val="28"/>
          <w:szCs w:val="28"/>
          <w:lang w:val="it-IT"/>
        </w:rPr>
        <w:t xml:space="preserve">, innanzitutto </w:t>
      </w:r>
      <w:r w:rsidR="00095D1A" w:rsidRPr="00DB6F85">
        <w:rPr>
          <w:rFonts w:cs="Arial"/>
          <w:sz w:val="28"/>
          <w:szCs w:val="28"/>
          <w:lang w:val="it-IT"/>
        </w:rPr>
        <w:t>per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ridurre l’onere finanziario </w:t>
      </w:r>
      <w:r w:rsidR="00095D1A" w:rsidRPr="00DB6F85">
        <w:rPr>
          <w:rFonts w:cs="Arial"/>
          <w:sz w:val="28"/>
          <w:szCs w:val="28"/>
          <w:lang w:val="it-IT"/>
        </w:rPr>
        <w:t>a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095D1A" w:rsidRPr="00DB6F85">
        <w:rPr>
          <w:rFonts w:cs="Arial"/>
          <w:sz w:val="28"/>
          <w:szCs w:val="28"/>
          <w:lang w:val="it-IT"/>
        </w:rPr>
        <w:t>loro carico</w:t>
      </w:r>
      <w:r w:rsidR="0036592D" w:rsidRPr="00DB6F85">
        <w:rPr>
          <w:rFonts w:cs="Arial"/>
          <w:sz w:val="28"/>
          <w:szCs w:val="28"/>
          <w:lang w:val="it-IT"/>
        </w:rPr>
        <w:t>. In particolare</w:t>
      </w:r>
      <w:r w:rsidR="00DD1869" w:rsidRPr="00DB6F85">
        <w:rPr>
          <w:rFonts w:cs="Arial"/>
          <w:sz w:val="28"/>
          <w:szCs w:val="28"/>
          <w:lang w:val="it-IT"/>
        </w:rPr>
        <w:t>,</w:t>
      </w:r>
      <w:r w:rsidR="0036592D" w:rsidRPr="00DB6F85">
        <w:rPr>
          <w:rFonts w:cs="Arial"/>
          <w:sz w:val="28"/>
          <w:szCs w:val="28"/>
          <w:lang w:val="it-IT"/>
        </w:rPr>
        <w:t xml:space="preserve"> ha introdotto l’indennità per perdita di guadagno in caso di </w:t>
      </w:r>
      <w:r w:rsidR="0036592D" w:rsidRPr="00DB6F85">
        <w:rPr>
          <w:rFonts w:cs="Arial"/>
          <w:sz w:val="28"/>
          <w:szCs w:val="28"/>
          <w:lang w:val="it-IT"/>
        </w:rPr>
        <w:lastRenderedPageBreak/>
        <w:t>maternità e ha fissato a livello nazionale importi minimi per gli assegni familiari. Ha inoltre strutturato l’imposizione fiscale in modo da renderla più favorevole alle famiglie</w:t>
      </w:r>
      <w:r w:rsidR="007036CC">
        <w:rPr>
          <w:rFonts w:cs="Arial"/>
          <w:sz w:val="28"/>
          <w:szCs w:val="28"/>
          <w:lang w:val="it-IT"/>
        </w:rPr>
        <w:t xml:space="preserve"> e impostato la </w:t>
      </w:r>
      <w:r w:rsidR="0036592D" w:rsidRPr="00DB6F85">
        <w:rPr>
          <w:rFonts w:cs="Arial"/>
          <w:sz w:val="28"/>
          <w:szCs w:val="28"/>
          <w:lang w:val="it-IT"/>
        </w:rPr>
        <w:t>riduzione dei premi dell’assicurazione malattie</w:t>
      </w:r>
      <w:r w:rsidR="007036CC">
        <w:rPr>
          <w:rFonts w:cs="Arial"/>
          <w:sz w:val="28"/>
          <w:szCs w:val="28"/>
          <w:lang w:val="it-IT"/>
        </w:rPr>
        <w:t xml:space="preserve"> in modo da </w:t>
      </w:r>
      <w:r w:rsidR="00614136" w:rsidRPr="00DB6F85">
        <w:rPr>
          <w:rFonts w:cs="Arial"/>
          <w:sz w:val="28"/>
          <w:szCs w:val="28"/>
          <w:lang w:val="it-IT"/>
        </w:rPr>
        <w:t>sgrava</w:t>
      </w:r>
      <w:r w:rsidR="007036CC">
        <w:rPr>
          <w:rFonts w:cs="Arial"/>
          <w:sz w:val="28"/>
          <w:szCs w:val="28"/>
          <w:lang w:val="it-IT"/>
        </w:rPr>
        <w:t>re</w:t>
      </w:r>
      <w:r w:rsidR="0036592D" w:rsidRPr="00DB6F85">
        <w:rPr>
          <w:rFonts w:cs="Arial"/>
          <w:sz w:val="28"/>
          <w:szCs w:val="28"/>
          <w:lang w:val="it-IT"/>
        </w:rPr>
        <w:t xml:space="preserve"> soprattutto le famiglie </w:t>
      </w:r>
      <w:r w:rsidR="00614136" w:rsidRPr="00DB6F85">
        <w:rPr>
          <w:rFonts w:cs="Arial"/>
          <w:sz w:val="28"/>
          <w:szCs w:val="28"/>
          <w:lang w:val="it-IT"/>
        </w:rPr>
        <w:t>a</w:t>
      </w:r>
      <w:r w:rsidR="0036592D" w:rsidRPr="00DB6F85">
        <w:rPr>
          <w:rFonts w:cs="Arial"/>
          <w:sz w:val="28"/>
          <w:szCs w:val="28"/>
          <w:lang w:val="it-IT"/>
        </w:rPr>
        <w:t xml:space="preserve"> reddito medio e basso</w:t>
      </w:r>
      <w:r w:rsidR="002B2FAD" w:rsidRPr="00DB6F85">
        <w:rPr>
          <w:rFonts w:cs="Arial"/>
          <w:sz w:val="28"/>
          <w:szCs w:val="28"/>
          <w:lang w:val="it-IT"/>
        </w:rPr>
        <w:t>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1" type="#_x0000_t202" style="position:absolute;left:0;text-align:left;margin-left:383.55pt;margin-top:1pt;width:103.3pt;height:82.25pt;z-index:251663360">
            <v:textbox style="mso-next-textbox:#_x0000_s1031">
              <w:txbxContent>
                <w:p w:rsidR="00C54860" w:rsidRPr="00614136" w:rsidRDefault="00C54860">
                  <w:pPr>
                    <w:rPr>
                      <w:lang w:val="it-IT"/>
                    </w:rPr>
                  </w:pPr>
                  <w:r w:rsidRPr="00614136">
                    <w:rPr>
                      <w:lang w:val="it-IT"/>
                    </w:rPr>
                    <w:t>Sono nece</w:t>
                  </w:r>
                  <w:r>
                    <w:rPr>
                      <w:lang w:val="it-IT"/>
                    </w:rPr>
                    <w:t xml:space="preserve">ssarie strutture di custodia </w:t>
                  </w:r>
                  <w:r w:rsidRPr="00614136">
                    <w:rPr>
                      <w:lang w:val="it-IT"/>
                    </w:rPr>
                    <w:t>complementari alla famiglia</w:t>
                  </w:r>
                  <w:r>
                    <w:rPr>
                      <w:lang w:val="it-IT"/>
                    </w:rPr>
                    <w:t xml:space="preserve"> e para</w:t>
                  </w:r>
                  <w:r w:rsidRPr="00614136">
                    <w:rPr>
                      <w:lang w:val="it-IT"/>
                    </w:rPr>
                    <w:t>scolastiche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/>
        </w:rPr>
        <w:t xml:space="preserve">Ciò </w:t>
      </w:r>
      <w:r w:rsidR="00614136" w:rsidRPr="00DB6F85">
        <w:rPr>
          <w:rFonts w:cs="Arial"/>
          <w:sz w:val="28"/>
          <w:szCs w:val="28"/>
          <w:lang w:val="it-IT"/>
        </w:rPr>
        <w:t>di cui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614136" w:rsidRPr="00DB6F85">
        <w:rPr>
          <w:rFonts w:cs="Arial"/>
          <w:sz w:val="28"/>
          <w:szCs w:val="28"/>
          <w:lang w:val="it-IT"/>
        </w:rPr>
        <w:t xml:space="preserve">c’è bisogno </w:t>
      </w:r>
      <w:r w:rsidR="00614136" w:rsidRPr="00DB6F85">
        <w:rPr>
          <w:rFonts w:cs="Arial"/>
          <w:b/>
          <w:sz w:val="28"/>
          <w:szCs w:val="28"/>
          <w:lang w:val="it-IT"/>
        </w:rPr>
        <w:t>oggi</w:t>
      </w:r>
      <w:r w:rsidR="00614136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sz w:val="28"/>
          <w:szCs w:val="28"/>
          <w:lang w:val="it-IT"/>
        </w:rPr>
        <w:t xml:space="preserve">è soprattutto un’offerta di 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posti di custodia </w:t>
      </w:r>
      <w:r w:rsidR="000D34A7">
        <w:rPr>
          <w:rFonts w:cs="Arial"/>
          <w:b/>
          <w:sz w:val="28"/>
          <w:szCs w:val="28"/>
          <w:lang w:val="it-IT"/>
        </w:rPr>
        <w:t xml:space="preserve">che </w:t>
      </w:r>
      <w:r w:rsidR="0036592D" w:rsidRPr="00DB6F85">
        <w:rPr>
          <w:rFonts w:cs="Arial"/>
          <w:b/>
          <w:sz w:val="28"/>
          <w:szCs w:val="28"/>
          <w:lang w:val="it-IT"/>
        </w:rPr>
        <w:t>rispond</w:t>
      </w:r>
      <w:r w:rsidR="000D34A7">
        <w:rPr>
          <w:rFonts w:cs="Arial"/>
          <w:b/>
          <w:sz w:val="28"/>
          <w:szCs w:val="28"/>
          <w:lang w:val="it-IT"/>
        </w:rPr>
        <w:t xml:space="preserve">a 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alle esigenze delle famiglie. </w:t>
      </w:r>
      <w:r w:rsidR="00614136" w:rsidRPr="00DB6F85">
        <w:rPr>
          <w:rFonts w:cs="Arial"/>
          <w:sz w:val="28"/>
          <w:szCs w:val="28"/>
          <w:lang w:val="it-IT"/>
        </w:rPr>
        <w:t xml:space="preserve">È necessario, in altre parole, </w:t>
      </w:r>
      <w:r w:rsidR="0036592D" w:rsidRPr="00DB6F85">
        <w:rPr>
          <w:rFonts w:cs="Arial"/>
          <w:sz w:val="28"/>
          <w:szCs w:val="28"/>
          <w:lang w:val="it-IT"/>
        </w:rPr>
        <w:t>un numero sufficiente di posti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sz w:val="28"/>
          <w:szCs w:val="28"/>
          <w:lang w:val="it-IT"/>
        </w:rPr>
        <w:t xml:space="preserve">negli asili nido, nei doposcuola, nelle scuole a orario continuato, nelle mense o presso le </w:t>
      </w:r>
      <w:r w:rsidR="002F7765">
        <w:rPr>
          <w:rFonts w:cs="Arial"/>
          <w:sz w:val="28"/>
          <w:szCs w:val="28"/>
          <w:lang w:val="it-IT"/>
        </w:rPr>
        <w:t>famiglie diurne.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 w:eastAsia="en-US"/>
        </w:rPr>
      </w:pP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 w:eastAsia="en-US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3" type="#_x0000_t202" style="position:absolute;left:0;text-align:left;margin-left:380.2pt;margin-top:71.2pt;width:106.65pt;height:89.7pt;z-index:251665408">
            <v:textbox style="mso-next-textbox:#_x0000_s1033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Consiglio nazionale: 129 voti contro 57 e 2 astensioni</w:t>
                  </w:r>
                </w:p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Consiglio degli Stati: 28 voti contro 12 e 1 astensione</w:t>
                  </w:r>
                </w:p>
              </w:txbxContent>
            </v:textbox>
          </v:shape>
        </w:pict>
      </w:r>
      <w:r w:rsidRPr="0058219F">
        <w:rPr>
          <w:rFonts w:cs="Arial"/>
          <w:sz w:val="28"/>
          <w:szCs w:val="28"/>
          <w:lang w:val="it-IT" w:eastAsia="fr-CH"/>
        </w:rPr>
        <w:pict>
          <v:shape id="_x0000_s1032" type="#_x0000_t202" style="position:absolute;left:0;text-align:left;margin-left:383.4pt;margin-top:-.15pt;width:106.65pt;height:33.95pt;z-index:251664384">
            <v:textbox style="mso-next-textbox:#_x0000_s1032">
              <w:txbxContent>
                <w:p w:rsidR="00C54860" w:rsidRPr="00707BB4" w:rsidRDefault="00C54860">
                  <w:pPr>
                    <w:rPr>
                      <w:lang w:val="it-IT"/>
                    </w:rPr>
                  </w:pPr>
                  <w:r w:rsidRPr="00707BB4">
                    <w:rPr>
                      <w:lang w:val="it-IT"/>
                    </w:rPr>
                    <w:t>Il Parlamento è intervenuto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Il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Parlamento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è giunto alla conclusione che la Confederazione e i Cantoni devono fare di più per aiutare i genitori a conciliare gli impegni familiari con quelli professionali e, dato che la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Costituzione in vigore non offre una base legale sufficiente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, ha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deciso, a larga maggioranza,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di colmare questa lacuna elaborando il nuovo articolo costituzionale 115</w:t>
      </w:r>
      <w:r w:rsidR="0036592D" w:rsidRPr="00DB6F85">
        <w:rPr>
          <w:rFonts w:cs="Arial"/>
          <w:i/>
          <w:sz w:val="28"/>
          <w:szCs w:val="28"/>
          <w:lang w:val="it-IT" w:eastAsia="en-US"/>
        </w:rPr>
        <w:t>a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. </w:t>
      </w: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4" type="#_x0000_t202" style="position:absolute;left:0;text-align:left;margin-left:380.2pt;margin-top:23.3pt;width:104.6pt;height:87.6pt;z-index:251666432">
            <v:textbox style="mso-next-textbox:#_x0000_s1034">
              <w:txbxContent>
                <w:p w:rsidR="00C54860" w:rsidRPr="00244D1A" w:rsidRDefault="00C54860">
                  <w:pPr>
                    <w:rPr>
                      <w:lang w:val="it-CH"/>
                    </w:rPr>
                  </w:pPr>
                  <w:r w:rsidRPr="00244D1A">
                    <w:rPr>
                      <w:lang w:val="it-CH"/>
                    </w:rPr>
                    <w:t>Art. 115</w:t>
                  </w:r>
                  <w:r w:rsidRPr="00244D1A">
                    <w:rPr>
                      <w:i/>
                      <w:lang w:val="it-CH"/>
                    </w:rPr>
                    <w:t>a</w:t>
                  </w:r>
                  <w:r w:rsidRPr="00244D1A">
                    <w:rPr>
                      <w:lang w:val="it-CH"/>
                    </w:rPr>
                    <w:t xml:space="preserve"> cpv. 2</w:t>
                  </w:r>
                </w:p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primo periodo: Confederazione e Cantoni promuovono la conciliabilità</w:t>
                  </w:r>
                </w:p>
              </w:txbxContent>
            </v:textbox>
          </v:shape>
        </w:pict>
      </w:r>
    </w:p>
    <w:p w:rsidR="001E2365" w:rsidRPr="00DB6F85" w:rsidRDefault="0036592D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 w:eastAsia="en-US"/>
        </w:rPr>
      </w:pPr>
      <w:r w:rsidRPr="00DB6F85">
        <w:rPr>
          <w:rFonts w:cs="Arial"/>
          <w:sz w:val="28"/>
          <w:szCs w:val="28"/>
          <w:lang w:val="it-IT" w:eastAsia="en-US"/>
        </w:rPr>
        <w:t xml:space="preserve">Obiettivo del nuovo articolo, sostenuto sin dall’inizio anche dal Consiglio federale, è far sì che la </w:t>
      </w:r>
      <w:r w:rsidRPr="00DB6F85">
        <w:rPr>
          <w:rFonts w:cs="Arial"/>
          <w:b/>
          <w:sz w:val="28"/>
          <w:szCs w:val="28"/>
          <w:lang w:val="it-IT" w:eastAsia="en-US"/>
        </w:rPr>
        <w:t>Confederazione e i Cantoni promuovano la conciliabilità</w:t>
      </w:r>
      <w:r w:rsidRPr="00DB6F85">
        <w:rPr>
          <w:rFonts w:cs="Arial"/>
          <w:sz w:val="28"/>
          <w:szCs w:val="28"/>
          <w:lang w:val="it-IT" w:eastAsia="en-US"/>
        </w:rPr>
        <w:t xml:space="preserve"> tra la famiglia e l’</w:t>
      </w:r>
      <w:r w:rsidR="00707BB4" w:rsidRPr="00DB6F85">
        <w:rPr>
          <w:rFonts w:cs="Arial"/>
          <w:sz w:val="28"/>
          <w:szCs w:val="28"/>
          <w:lang w:val="it-IT" w:eastAsia="en-US"/>
        </w:rPr>
        <w:t>attività lucrativa o l</w:t>
      </w:r>
      <w:r w:rsidRPr="00DB6F85">
        <w:rPr>
          <w:rFonts w:cs="Arial"/>
          <w:sz w:val="28"/>
          <w:szCs w:val="28"/>
          <w:lang w:val="it-IT" w:eastAsia="en-US"/>
        </w:rPr>
        <w:t xml:space="preserve">a formazione. I </w:t>
      </w:r>
      <w:r w:rsidRPr="00DB6F85">
        <w:rPr>
          <w:rFonts w:cs="Arial"/>
          <w:b/>
          <w:sz w:val="28"/>
          <w:szCs w:val="28"/>
          <w:lang w:val="it-IT" w:eastAsia="en-US"/>
        </w:rPr>
        <w:t>Cantoni</w:t>
      </w:r>
      <w:r w:rsidRPr="00DB6F85">
        <w:rPr>
          <w:rFonts w:cs="Arial"/>
          <w:sz w:val="28"/>
          <w:szCs w:val="28"/>
          <w:lang w:val="it-IT" w:eastAsia="en-US"/>
        </w:rPr>
        <w:t>,</w:t>
      </w:r>
      <w:r w:rsidRPr="00DB6F85">
        <w:rPr>
          <w:rFonts w:cs="Arial"/>
          <w:b/>
          <w:sz w:val="28"/>
          <w:szCs w:val="28"/>
          <w:lang w:val="it-IT" w:eastAsia="en-US"/>
        </w:rPr>
        <w:t xml:space="preserve"> </w:t>
      </w:r>
      <w:r w:rsidRPr="00DB6F85">
        <w:rPr>
          <w:rFonts w:cs="Arial"/>
          <w:sz w:val="28"/>
          <w:szCs w:val="28"/>
          <w:lang w:val="it-IT" w:eastAsia="en-US"/>
        </w:rPr>
        <w:t xml:space="preserve">che </w:t>
      </w:r>
      <w:r w:rsidR="004B5F07" w:rsidRPr="00DB6F85">
        <w:rPr>
          <w:rFonts w:cs="Arial"/>
          <w:sz w:val="28"/>
          <w:szCs w:val="28"/>
          <w:lang w:val="it-IT" w:eastAsia="en-US"/>
        </w:rPr>
        <w:t>restano</w:t>
      </w:r>
      <w:r w:rsidRPr="00DB6F85">
        <w:rPr>
          <w:rFonts w:cs="Arial"/>
          <w:sz w:val="28"/>
          <w:szCs w:val="28"/>
          <w:lang w:val="it-IT" w:eastAsia="en-US"/>
        </w:rPr>
        <w:t xml:space="preserve"> i </w:t>
      </w:r>
      <w:r w:rsidR="001E2365" w:rsidRPr="00DB6F85">
        <w:rPr>
          <w:rFonts w:cs="Arial"/>
          <w:sz w:val="28"/>
          <w:szCs w:val="28"/>
          <w:lang w:val="it-IT" w:eastAsia="en-US"/>
        </w:rPr>
        <w:t>referenti principali</w:t>
      </w:r>
      <w:r w:rsidRPr="00DB6F85">
        <w:rPr>
          <w:rFonts w:cs="Arial"/>
          <w:sz w:val="28"/>
          <w:szCs w:val="28"/>
          <w:lang w:val="it-IT" w:eastAsia="en-US"/>
        </w:rPr>
        <w:t xml:space="preserve"> </w:t>
      </w:r>
      <w:r w:rsidRPr="00DB6F85">
        <w:rPr>
          <w:rFonts w:cs="Arial"/>
          <w:b/>
          <w:sz w:val="28"/>
          <w:szCs w:val="28"/>
          <w:lang w:val="it-IT" w:eastAsia="en-US"/>
        </w:rPr>
        <w:t>della politica familiare</w:t>
      </w:r>
      <w:r w:rsidRPr="00DB6F85">
        <w:rPr>
          <w:rFonts w:cs="Arial"/>
          <w:sz w:val="28"/>
          <w:szCs w:val="28"/>
          <w:lang w:val="it-IT" w:eastAsia="en-US"/>
        </w:rPr>
        <w:t xml:space="preserve">, saranno </w:t>
      </w:r>
      <w:r w:rsidRPr="00DB6F85">
        <w:rPr>
          <w:rFonts w:cs="Arial"/>
          <w:sz w:val="28"/>
          <w:szCs w:val="28"/>
          <w:lang w:val="it-IT" w:eastAsia="en-US"/>
        </w:rPr>
        <w:lastRenderedPageBreak/>
        <w:t>chiamati a</w:t>
      </w:r>
      <w:r w:rsidR="00707BB4" w:rsidRPr="00DB6F85">
        <w:rPr>
          <w:rFonts w:cs="Arial"/>
          <w:sz w:val="28"/>
          <w:szCs w:val="28"/>
          <w:lang w:val="it-IT" w:eastAsia="en-US"/>
        </w:rPr>
        <w:t xml:space="preserve"> garantire </w:t>
      </w:r>
      <w:r w:rsidRPr="00DB6F85">
        <w:rPr>
          <w:rFonts w:cs="Arial"/>
          <w:b/>
          <w:sz w:val="28"/>
          <w:szCs w:val="28"/>
          <w:lang w:val="it-IT" w:eastAsia="en-US"/>
        </w:rPr>
        <w:t xml:space="preserve">un’offerta sufficiente di posti nelle strutture </w:t>
      </w:r>
      <w:r w:rsidR="00FF0371" w:rsidRPr="00DB6F85">
        <w:rPr>
          <w:rFonts w:cs="Arial"/>
          <w:b/>
          <w:sz w:val="28"/>
          <w:szCs w:val="28"/>
          <w:lang w:val="it-IT" w:eastAsia="en-US"/>
        </w:rPr>
        <w:t xml:space="preserve">di custodia </w:t>
      </w:r>
      <w:r w:rsidRPr="00DB6F85">
        <w:rPr>
          <w:rFonts w:cs="Arial"/>
          <w:b/>
          <w:sz w:val="28"/>
          <w:szCs w:val="28"/>
          <w:lang w:val="it-IT" w:eastAsia="en-US"/>
        </w:rPr>
        <w:t>complementari alla famiglia</w:t>
      </w:r>
      <w:r w:rsidR="001E2365" w:rsidRPr="00DB6F85">
        <w:rPr>
          <w:rFonts w:cs="Arial"/>
          <w:b/>
          <w:sz w:val="28"/>
          <w:szCs w:val="28"/>
          <w:lang w:val="it-IT" w:eastAsia="en-US"/>
        </w:rPr>
        <w:t xml:space="preserve"> e parascolastiche</w:t>
      </w:r>
      <w:r w:rsidRPr="00DB6F85">
        <w:rPr>
          <w:rFonts w:cs="Arial"/>
          <w:sz w:val="28"/>
          <w:szCs w:val="28"/>
          <w:lang w:val="it-IT" w:eastAsia="en-US"/>
        </w:rPr>
        <w:t xml:space="preserve">. </w:t>
      </w: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 w:eastAsia="en-US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43" type="#_x0000_t202" style="position:absolute;left:0;text-align:left;margin-left:380.2pt;margin-top:-97.95pt;width:112.8pt;height:79.4pt;z-index:251675648">
            <v:textbox style="mso-next-textbox:#_x0000_s1043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Art. 115a cpv. 2, secondo periodo: i Cantoni provvedono a un’offerta appropriata</w:t>
                  </w:r>
                </w:p>
              </w:txbxContent>
            </v:textbox>
          </v:shape>
        </w:pict>
      </w: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7" type="#_x0000_t202" style="position:absolute;left:0;text-align:left;margin-left:380.2pt;margin-top:1.6pt;width:112.8pt;height:58.95pt;z-index:251669504">
            <v:textbox style="mso-next-textbox:#_x0000_s1037">
              <w:txbxContent>
                <w:p w:rsidR="00C54860" w:rsidRPr="004320A0" w:rsidRDefault="00C54860">
                  <w:pPr>
                    <w:rPr>
                      <w:lang w:val="it-IT"/>
                    </w:rPr>
                  </w:pPr>
                  <w:r w:rsidRPr="004320A0">
                    <w:rPr>
                      <w:lang w:val="it-IT"/>
                    </w:rPr>
                    <w:t>I Cantoni restano i referenti principali e conservano la loro autonomia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 w:eastAsia="fr-CH"/>
        </w:rPr>
        <w:t>Essi</w:t>
      </w:r>
      <w:r w:rsidR="0036592D" w:rsidRPr="00DB6F85">
        <w:rPr>
          <w:rFonts w:cs="Arial"/>
          <w:sz w:val="28"/>
          <w:szCs w:val="28"/>
          <w:lang w:val="it-IT"/>
        </w:rPr>
        <w:t xml:space="preserve"> decid</w:t>
      </w:r>
      <w:r w:rsidR="00707BB4" w:rsidRPr="00DB6F85">
        <w:rPr>
          <w:rFonts w:cs="Arial"/>
          <w:sz w:val="28"/>
          <w:szCs w:val="28"/>
          <w:lang w:val="it-IT"/>
        </w:rPr>
        <w:t>eranno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>autonomamente</w:t>
      </w:r>
      <w:r w:rsidR="0036592D" w:rsidRPr="00DB6F85">
        <w:rPr>
          <w:rFonts w:cs="Arial"/>
          <w:sz w:val="28"/>
          <w:szCs w:val="28"/>
          <w:lang w:val="it-IT"/>
        </w:rPr>
        <w:t xml:space="preserve"> come adempiere questo compito e stabili</w:t>
      </w:r>
      <w:r w:rsidR="00707BB4" w:rsidRPr="00DB6F85">
        <w:rPr>
          <w:rFonts w:cs="Arial"/>
          <w:sz w:val="28"/>
          <w:szCs w:val="28"/>
          <w:lang w:val="it-IT"/>
        </w:rPr>
        <w:t>ranno</w:t>
      </w:r>
      <w:r w:rsidR="0036592D" w:rsidRPr="00DB6F85">
        <w:rPr>
          <w:rFonts w:cs="Arial"/>
          <w:sz w:val="28"/>
          <w:szCs w:val="28"/>
          <w:lang w:val="it-IT"/>
        </w:rPr>
        <w:t xml:space="preserve"> se e in quale misura prevedere, ad esempio, un </w:t>
      </w:r>
      <w:r w:rsidR="00707BB4" w:rsidRPr="00DB6F85">
        <w:rPr>
          <w:rFonts w:cs="Arial"/>
          <w:sz w:val="28"/>
          <w:szCs w:val="28"/>
          <w:lang w:val="it-IT"/>
        </w:rPr>
        <w:t>sostegno</w:t>
      </w:r>
      <w:r w:rsidR="0036592D" w:rsidRPr="00DB6F85">
        <w:rPr>
          <w:rFonts w:cs="Arial"/>
          <w:sz w:val="28"/>
          <w:szCs w:val="28"/>
          <w:lang w:val="it-IT"/>
        </w:rPr>
        <w:t xml:space="preserve"> finanziario per i Comuni che offrono posti di custodia.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 w:eastAsia="en-US"/>
        </w:rPr>
      </w:pP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 w:eastAsia="en-US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6" type="#_x0000_t202" style="position:absolute;left:0;text-align:left;margin-left:380.2pt;margin-top:2.35pt;width:112.8pt;height:92.4pt;z-index:251668480">
            <v:textbox style="mso-next-textbox:#_x0000_s1036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Art. 115</w:t>
                  </w:r>
                  <w:r>
                    <w:rPr>
                      <w:i/>
                      <w:lang w:val="it-CH"/>
                    </w:rPr>
                    <w:t>a</w:t>
                  </w:r>
                  <w:r>
                    <w:rPr>
                      <w:lang w:val="it-CH"/>
                    </w:rPr>
                    <w:t xml:space="preserve"> cpv 3: la Confederazione può intervenire in modo mirato se i Cantoni e i terzi non fanno abbastanza </w:t>
                  </w:r>
                </w:p>
              </w:txbxContent>
            </v:textbox>
          </v:shape>
        </w:pict>
      </w:r>
      <w:r w:rsidR="004B5F07" w:rsidRPr="00DB6F85">
        <w:rPr>
          <w:rFonts w:cs="Arial"/>
          <w:sz w:val="28"/>
          <w:szCs w:val="28"/>
          <w:lang w:val="it-IT" w:eastAsia="en-US"/>
        </w:rPr>
        <w:t xml:space="preserve">Per quanto riguarda la </w:t>
      </w:r>
      <w:r w:rsidR="004B5F07" w:rsidRPr="00DB6F85">
        <w:rPr>
          <w:rFonts w:cs="Arial"/>
          <w:b/>
          <w:sz w:val="28"/>
          <w:szCs w:val="28"/>
          <w:lang w:val="it-IT" w:eastAsia="en-US"/>
        </w:rPr>
        <w:t>Confederazione</w:t>
      </w:r>
      <w:r w:rsidR="004B5F07" w:rsidRPr="00DB6F85">
        <w:rPr>
          <w:rFonts w:cs="Arial"/>
          <w:sz w:val="28"/>
          <w:szCs w:val="28"/>
          <w:lang w:val="it-IT" w:eastAsia="en-US"/>
        </w:rPr>
        <w:t>, 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l nuovo articolo costituzionale </w:t>
      </w:r>
      <w:r w:rsidR="004B5F07" w:rsidRPr="00DB6F85">
        <w:rPr>
          <w:rFonts w:cs="Arial"/>
          <w:sz w:val="28"/>
          <w:szCs w:val="28"/>
          <w:lang w:val="it-IT" w:eastAsia="en-US"/>
        </w:rPr>
        <w:t xml:space="preserve">le 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conferisce la competenza di adottare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di sua iniziativa provvedimenti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finalizzati a rendere più conciliabili lavoro e famiglia. </w:t>
      </w:r>
      <w:r w:rsidR="0024503E" w:rsidRPr="00DB6F85">
        <w:rPr>
          <w:rFonts w:cs="Arial"/>
          <w:sz w:val="28"/>
          <w:szCs w:val="28"/>
          <w:lang w:val="it-IT" w:eastAsia="en-US"/>
        </w:rPr>
        <w:t>Per raggiungere tale obiettivo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, </w:t>
      </w:r>
      <w:r w:rsidR="004320A0" w:rsidRPr="00DB6F85">
        <w:rPr>
          <w:rFonts w:cs="Arial"/>
          <w:sz w:val="28"/>
          <w:szCs w:val="28"/>
          <w:lang w:val="it-IT" w:eastAsia="en-US"/>
        </w:rPr>
        <w:t xml:space="preserve">potrà 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anche sostenere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finanziariamente misure proposte dai Cantoni o da terzi.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</w:t>
      </w:r>
      <w:r w:rsidR="004320A0" w:rsidRPr="00DB6F85">
        <w:rPr>
          <w:rFonts w:cs="Arial"/>
          <w:sz w:val="28"/>
          <w:szCs w:val="28"/>
          <w:lang w:val="it-IT" w:eastAsia="en-US"/>
        </w:rPr>
        <w:t xml:space="preserve">Infine, potrà </w:t>
      </w:r>
      <w:r w:rsidR="006A6629">
        <w:rPr>
          <w:rFonts w:cs="Arial"/>
          <w:sz w:val="28"/>
          <w:szCs w:val="28"/>
          <w:lang w:val="it-IT" w:eastAsia="en-US"/>
        </w:rPr>
        <w:t xml:space="preserve">emanare </w:t>
      </w:r>
      <w:r w:rsidR="00A257E1" w:rsidRPr="00A257E1">
        <w:rPr>
          <w:rFonts w:cs="Arial"/>
          <w:b/>
          <w:sz w:val="28"/>
          <w:szCs w:val="28"/>
          <w:lang w:val="it-IT" w:eastAsia="en-US"/>
        </w:rPr>
        <w:t xml:space="preserve">prescrizioni per i </w:t>
      </w:r>
      <w:r w:rsidR="00A257E1">
        <w:rPr>
          <w:rFonts w:cs="Arial"/>
          <w:b/>
          <w:sz w:val="28"/>
          <w:szCs w:val="28"/>
          <w:lang w:val="it-IT" w:eastAsia="en-US"/>
        </w:rPr>
        <w:t>Cantoni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,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ma interve</w:t>
      </w:r>
      <w:r w:rsidR="004320A0" w:rsidRPr="00DB6F85">
        <w:rPr>
          <w:rFonts w:cs="Arial"/>
          <w:sz w:val="28"/>
          <w:szCs w:val="28"/>
          <w:lang w:val="it-IT" w:eastAsia="en-US"/>
        </w:rPr>
        <w:t>rrà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unicamente se</w:t>
      </w:r>
    </w:p>
    <w:p w:rsidR="00193135" w:rsidRPr="00DB6F85" w:rsidRDefault="004B5F07">
      <w:pPr>
        <w:pStyle w:val="StandardBund"/>
        <w:numPr>
          <w:ilvl w:val="0"/>
          <w:numId w:val="40"/>
        </w:numPr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 w:eastAsia="en-US"/>
        </w:rPr>
        <w:t>questi ultimi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non fa</w:t>
      </w:r>
      <w:r w:rsidR="006A6629">
        <w:rPr>
          <w:rFonts w:cs="Arial"/>
          <w:sz w:val="28"/>
          <w:szCs w:val="28"/>
          <w:lang w:val="it-IT" w:eastAsia="en-US"/>
        </w:rPr>
        <w:t>ra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nno abbastanza per </w:t>
      </w:r>
      <w:r w:rsidR="004320A0" w:rsidRPr="00DB6F85">
        <w:rPr>
          <w:rFonts w:cs="Arial"/>
          <w:sz w:val="28"/>
          <w:szCs w:val="28"/>
          <w:lang w:val="it-IT" w:eastAsia="en-US"/>
        </w:rPr>
        <w:t>migliorare la conciliabilità tra lavoro e famiglia</w:t>
      </w:r>
      <w:r w:rsidR="0036592D" w:rsidRPr="00DB6F85">
        <w:rPr>
          <w:rFonts w:cs="Arial"/>
          <w:sz w:val="28"/>
          <w:szCs w:val="28"/>
          <w:lang w:val="it-IT" w:eastAsia="en-US"/>
        </w:rPr>
        <w:t>,</w:t>
      </w:r>
    </w:p>
    <w:p w:rsidR="00193135" w:rsidRPr="00DB6F85" w:rsidRDefault="0036592D">
      <w:pPr>
        <w:pStyle w:val="StandardBund"/>
        <w:spacing w:line="360" w:lineRule="auto"/>
        <w:ind w:left="360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 w:eastAsia="en-US"/>
        </w:rPr>
        <w:t>e se</w:t>
      </w:r>
    </w:p>
    <w:p w:rsidR="00193135" w:rsidRPr="00DB6F85" w:rsidRDefault="0036592D">
      <w:pPr>
        <w:pStyle w:val="StandardBund"/>
        <w:numPr>
          <w:ilvl w:val="0"/>
          <w:numId w:val="40"/>
        </w:numPr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 w:eastAsia="en-US"/>
        </w:rPr>
        <w:t xml:space="preserve">anche le misure proposte da terzi – </w:t>
      </w:r>
      <w:r w:rsidR="004320A0" w:rsidRPr="00DB6F85">
        <w:rPr>
          <w:rFonts w:cs="Arial"/>
          <w:sz w:val="28"/>
          <w:szCs w:val="28"/>
          <w:lang w:val="it-IT" w:eastAsia="en-US"/>
        </w:rPr>
        <w:t>vale a dire</w:t>
      </w:r>
      <w:r w:rsidRPr="00DB6F85">
        <w:rPr>
          <w:rFonts w:cs="Arial"/>
          <w:sz w:val="28"/>
          <w:szCs w:val="28"/>
          <w:lang w:val="it-IT" w:eastAsia="en-US"/>
        </w:rPr>
        <w:t xml:space="preserve"> Comuni, organizzazioni private, singoli individui o </w:t>
      </w:r>
      <w:r w:rsidR="004320A0" w:rsidRPr="00DB6F85">
        <w:rPr>
          <w:rFonts w:cs="Arial"/>
          <w:sz w:val="28"/>
          <w:szCs w:val="28"/>
          <w:lang w:val="it-IT" w:eastAsia="en-US"/>
        </w:rPr>
        <w:t>imprese</w:t>
      </w:r>
      <w:r w:rsidRPr="00DB6F85">
        <w:rPr>
          <w:rFonts w:cs="Arial"/>
          <w:sz w:val="28"/>
          <w:szCs w:val="28"/>
          <w:lang w:val="it-IT" w:eastAsia="en-US"/>
        </w:rPr>
        <w:t xml:space="preserve"> – </w:t>
      </w:r>
      <w:r w:rsidR="009E6D46">
        <w:rPr>
          <w:rFonts w:cs="Arial"/>
          <w:sz w:val="28"/>
          <w:szCs w:val="28"/>
          <w:lang w:val="it-IT" w:eastAsia="en-US"/>
        </w:rPr>
        <w:t>non saranno</w:t>
      </w:r>
      <w:r w:rsidRPr="00DB6F85">
        <w:rPr>
          <w:rFonts w:cs="Arial"/>
          <w:sz w:val="28"/>
          <w:szCs w:val="28"/>
          <w:lang w:val="it-IT" w:eastAsia="en-US"/>
        </w:rPr>
        <w:t xml:space="preserve"> sufficienti.</w:t>
      </w: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8" type="#_x0000_t202" style="position:absolute;left:0;text-align:left;margin-left:380.2pt;margin-top:23.25pt;width:112.8pt;height:64.7pt;z-index:251670528">
            <v:textbox style="mso-next-textbox:#_x0000_s1038">
              <w:txbxContent>
                <w:p w:rsidR="00C54860" w:rsidRPr="00ED2D1A" w:rsidRDefault="00C54860">
                  <w:pPr>
                    <w:rPr>
                      <w:lang w:val="it-IT"/>
                    </w:rPr>
                  </w:pPr>
                  <w:r w:rsidRPr="00ED2D1A">
                    <w:rPr>
                      <w:lang w:val="it-IT"/>
                    </w:rPr>
                    <w:t>L’attuazione è soggetta a referendum facoltativo</w:t>
                  </w:r>
                </w:p>
              </w:txbxContent>
            </v:textbox>
          </v:shape>
        </w:pict>
      </w:r>
    </w:p>
    <w:p w:rsidR="00193135" w:rsidRPr="00DB6F85" w:rsidRDefault="00064A20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 w:eastAsia="en-US"/>
        </w:rPr>
        <w:t>Grazie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</w:t>
      </w:r>
      <w:r w:rsidRPr="00DB6F85">
        <w:rPr>
          <w:rFonts w:cs="Arial"/>
          <w:sz w:val="28"/>
          <w:szCs w:val="28"/>
          <w:lang w:val="it-IT" w:eastAsia="en-US"/>
        </w:rPr>
        <w:t>a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l nuovo articolo costituzionale, la Confederazione </w:t>
      </w:r>
      <w:r w:rsidR="004B5F07" w:rsidRPr="00DB6F85">
        <w:rPr>
          <w:rFonts w:cs="Arial"/>
          <w:sz w:val="28"/>
          <w:szCs w:val="28"/>
          <w:lang w:val="it-IT" w:eastAsia="en-US"/>
        </w:rPr>
        <w:t>potrà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quindi intervenire in modo mirato laddove</w:t>
      </w:r>
      <w:r w:rsidR="009E6D46">
        <w:rPr>
          <w:rFonts w:cs="Arial"/>
          <w:sz w:val="28"/>
          <w:szCs w:val="28"/>
          <w:lang w:val="it-IT" w:eastAsia="en-US"/>
        </w:rPr>
        <w:t xml:space="preserve"> non riterrà sufficienti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le misure adottate dai Cantoni e da terzi. </w:t>
      </w:r>
      <w:r w:rsidR="00ED2D1A" w:rsidRPr="00DB6F85">
        <w:rPr>
          <w:rFonts w:cs="Arial"/>
          <w:sz w:val="28"/>
          <w:szCs w:val="28"/>
          <w:lang w:val="it-IT" w:eastAsia="en-US"/>
        </w:rPr>
        <w:t xml:space="preserve">Prima </w:t>
      </w:r>
      <w:r w:rsidR="00ED2D1A" w:rsidRPr="00DB6F85">
        <w:rPr>
          <w:rFonts w:cs="Arial"/>
          <w:sz w:val="28"/>
          <w:szCs w:val="28"/>
          <w:lang w:val="it-IT" w:eastAsia="en-US"/>
        </w:rPr>
        <w:lastRenderedPageBreak/>
        <w:t>che un suo intervento sia possibile, occorrerà però disciplinare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i dettagli in una legge federale</w:t>
      </w:r>
      <w:r w:rsidR="00ED2D1A" w:rsidRPr="00DB6F85">
        <w:rPr>
          <w:rFonts w:cs="Arial"/>
          <w:b/>
          <w:sz w:val="28"/>
          <w:szCs w:val="28"/>
          <w:lang w:val="it-IT" w:eastAsia="en-US"/>
        </w:rPr>
        <w:t>.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ED2D1A" w:rsidRPr="00DB6F85">
        <w:rPr>
          <w:rFonts w:cs="Arial"/>
          <w:sz w:val="28"/>
          <w:szCs w:val="28"/>
          <w:lang w:val="it-IT"/>
        </w:rPr>
        <w:t xml:space="preserve">Se </w:t>
      </w:r>
      <w:r w:rsidR="00F43924" w:rsidRPr="00DB6F85">
        <w:rPr>
          <w:rFonts w:cs="Arial"/>
          <w:sz w:val="28"/>
          <w:szCs w:val="28"/>
          <w:lang w:val="it-IT"/>
        </w:rPr>
        <w:t xml:space="preserve">contro tale legge </w:t>
      </w:r>
      <w:r w:rsidR="00ED2D1A" w:rsidRPr="00DB6F85">
        <w:rPr>
          <w:rFonts w:cs="Arial"/>
          <w:sz w:val="28"/>
          <w:szCs w:val="28"/>
          <w:lang w:val="it-IT"/>
        </w:rPr>
        <w:t>sarà</w:t>
      </w:r>
      <w:r w:rsidR="0036592D" w:rsidRPr="00DB6F85">
        <w:rPr>
          <w:rFonts w:cs="Arial"/>
          <w:sz w:val="28"/>
          <w:szCs w:val="28"/>
          <w:lang w:val="it-IT"/>
        </w:rPr>
        <w:t xml:space="preserve"> chiesto il referendum, l’ultima parola</w:t>
      </w:r>
      <w:r w:rsidR="00ED2D1A" w:rsidRPr="00DB6F85">
        <w:rPr>
          <w:rFonts w:cs="Arial"/>
          <w:sz w:val="28"/>
          <w:szCs w:val="28"/>
          <w:lang w:val="it-IT"/>
        </w:rPr>
        <w:t xml:space="preserve"> spetterà al Popolo</w:t>
      </w:r>
      <w:r w:rsidR="0036592D" w:rsidRPr="00DB6F85">
        <w:rPr>
          <w:rFonts w:cs="Arial"/>
          <w:sz w:val="28"/>
          <w:szCs w:val="28"/>
          <w:lang w:val="it-IT"/>
        </w:rPr>
        <w:t>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</w:p>
    <w:p w:rsidR="00193135" w:rsidRPr="00DB6F85" w:rsidRDefault="0058219F">
      <w:pPr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9" type="#_x0000_t202" style="position:absolute;left:0;text-align:left;margin-left:380.2pt;margin-top:3.8pt;width:112.8pt;height:67.65pt;z-index:251671552">
            <v:textbox style="mso-next-textbox:#_x0000_s1039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 xml:space="preserve">Le conseguenze finanziarie dipendono dalle modalità d’attuazione 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/>
        </w:rPr>
        <w:t xml:space="preserve">Le </w:t>
      </w:r>
      <w:r w:rsidR="0036592D" w:rsidRPr="00DB6F85">
        <w:rPr>
          <w:rFonts w:cs="Arial"/>
          <w:b/>
          <w:sz w:val="28"/>
          <w:szCs w:val="28"/>
          <w:lang w:val="it-IT"/>
        </w:rPr>
        <w:t>conseguenze finanziarie</w:t>
      </w:r>
      <w:r w:rsidR="0036592D" w:rsidRPr="00DB6F85">
        <w:rPr>
          <w:rFonts w:cs="Arial"/>
          <w:sz w:val="28"/>
          <w:szCs w:val="28"/>
          <w:lang w:val="it-IT"/>
        </w:rPr>
        <w:t xml:space="preserve"> per la Confederazione</w:t>
      </w:r>
      <w:r w:rsidR="00ED2D1A" w:rsidRPr="00DB6F85">
        <w:rPr>
          <w:rFonts w:cs="Arial"/>
          <w:sz w:val="28"/>
          <w:szCs w:val="28"/>
          <w:lang w:val="it-IT"/>
        </w:rPr>
        <w:t xml:space="preserve"> e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ED2D1A" w:rsidRPr="00DB6F85">
        <w:rPr>
          <w:rFonts w:cs="Arial"/>
          <w:sz w:val="28"/>
          <w:szCs w:val="28"/>
          <w:lang w:val="it-IT"/>
        </w:rPr>
        <w:t>i Cantoni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>dipend</w:t>
      </w:r>
      <w:r w:rsidR="004B5F07" w:rsidRPr="00DB6F85">
        <w:rPr>
          <w:rFonts w:cs="Arial"/>
          <w:b/>
          <w:sz w:val="28"/>
          <w:szCs w:val="28"/>
          <w:lang w:val="it-IT"/>
        </w:rPr>
        <w:t>eranno</w:t>
      </w:r>
      <w:r w:rsidR="0036592D" w:rsidRPr="00DB6F85">
        <w:rPr>
          <w:rFonts w:cs="Arial"/>
          <w:sz w:val="28"/>
          <w:szCs w:val="28"/>
          <w:lang w:val="it-IT"/>
        </w:rPr>
        <w:t xml:space="preserve"> dalle modalità d’attuazione </w:t>
      </w:r>
      <w:r w:rsidR="00800D2D" w:rsidRPr="00DB6F85">
        <w:rPr>
          <w:rFonts w:cs="Arial"/>
          <w:sz w:val="28"/>
          <w:szCs w:val="28"/>
          <w:lang w:val="it-IT"/>
        </w:rPr>
        <w:t xml:space="preserve">effettive </w:t>
      </w:r>
      <w:r w:rsidR="0036592D" w:rsidRPr="00DB6F85">
        <w:rPr>
          <w:rFonts w:cs="Arial"/>
          <w:sz w:val="28"/>
          <w:szCs w:val="28"/>
          <w:lang w:val="it-IT"/>
        </w:rPr>
        <w:t xml:space="preserve">del nuovo articolo costituzionale, ragione per cui non </w:t>
      </w:r>
      <w:r w:rsidR="00FF0371" w:rsidRPr="00DB6F85">
        <w:rPr>
          <w:rFonts w:cs="Arial"/>
          <w:sz w:val="28"/>
          <w:szCs w:val="28"/>
          <w:lang w:val="it-IT"/>
        </w:rPr>
        <w:t>è</w:t>
      </w:r>
      <w:r w:rsidR="0036592D" w:rsidRPr="00DB6F85">
        <w:rPr>
          <w:rFonts w:cs="Arial"/>
          <w:sz w:val="28"/>
          <w:szCs w:val="28"/>
          <w:lang w:val="it-IT"/>
        </w:rPr>
        <w:t xml:space="preserve"> ancora </w:t>
      </w:r>
      <w:r w:rsidR="00FF0371" w:rsidRPr="00DB6F85">
        <w:rPr>
          <w:rFonts w:cs="Arial"/>
          <w:sz w:val="28"/>
          <w:szCs w:val="28"/>
          <w:lang w:val="it-IT"/>
        </w:rPr>
        <w:t>possibile</w:t>
      </w:r>
      <w:r w:rsidR="0036592D" w:rsidRPr="00DB6F85">
        <w:rPr>
          <w:rFonts w:cs="Arial"/>
          <w:sz w:val="28"/>
          <w:szCs w:val="28"/>
          <w:lang w:val="it-IT"/>
        </w:rPr>
        <w:t xml:space="preserve"> quantifica</w:t>
      </w:r>
      <w:r w:rsidR="00FF0371" w:rsidRPr="00DB6F85">
        <w:rPr>
          <w:rFonts w:cs="Arial"/>
          <w:sz w:val="28"/>
          <w:szCs w:val="28"/>
          <w:lang w:val="it-IT"/>
        </w:rPr>
        <w:t>rle</w:t>
      </w:r>
      <w:r w:rsidR="0036592D" w:rsidRPr="00DB6F85">
        <w:rPr>
          <w:rFonts w:cs="Arial"/>
          <w:sz w:val="28"/>
          <w:szCs w:val="28"/>
          <w:lang w:val="it-IT"/>
        </w:rPr>
        <w:t xml:space="preserve">. </w:t>
      </w:r>
    </w:p>
    <w:p w:rsidR="00193135" w:rsidRPr="00DB6F85" w:rsidRDefault="00193135">
      <w:pPr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</w:p>
    <w:p w:rsidR="00193135" w:rsidRPr="00DB6F85" w:rsidRDefault="0058219F">
      <w:pPr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35" type="#_x0000_t202" style="position:absolute;left:0;text-align:left;margin-left:380.2pt;margin-top:2.5pt;width:112.8pt;height:44.45pt;z-index:251667456">
            <v:textbox style="mso-next-textbox:#_x0000_s1035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 xml:space="preserve">Dare alle famiglie più libertà di scelta 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 w:eastAsia="fr-CH"/>
        </w:rPr>
        <w:t xml:space="preserve">Il nuovo articolo costituzionale 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dà alle famiglie </w:t>
      </w:r>
      <w:r w:rsidR="006F219D" w:rsidRPr="00DB6F85">
        <w:rPr>
          <w:rFonts w:cs="Arial"/>
          <w:b/>
          <w:sz w:val="28"/>
          <w:szCs w:val="28"/>
          <w:lang w:val="it-IT"/>
        </w:rPr>
        <w:t>maggiore</w:t>
      </w:r>
      <w:r w:rsidR="0036592D" w:rsidRPr="00DB6F85">
        <w:rPr>
          <w:rFonts w:cs="Arial"/>
          <w:b/>
          <w:sz w:val="28"/>
          <w:szCs w:val="28"/>
          <w:lang w:val="it-IT" w:eastAsia="fr-CH"/>
        </w:rPr>
        <w:t xml:space="preserve"> libertà</w:t>
      </w:r>
      <w:r w:rsidR="006F219D" w:rsidRPr="00DB6F85">
        <w:rPr>
          <w:rFonts w:cs="Arial"/>
          <w:b/>
          <w:sz w:val="28"/>
          <w:szCs w:val="28"/>
          <w:lang w:val="it-IT" w:eastAsia="fr-CH"/>
        </w:rPr>
        <w:t xml:space="preserve"> di scelta</w:t>
      </w:r>
      <w:r w:rsidR="0036592D" w:rsidRPr="00DB6F85">
        <w:rPr>
          <w:rFonts w:cs="Arial"/>
          <w:sz w:val="28"/>
          <w:szCs w:val="28"/>
          <w:lang w:val="it-IT" w:eastAsia="fr-CH"/>
        </w:rPr>
        <w:t xml:space="preserve"> nel decidere </w:t>
      </w:r>
      <w:r w:rsidR="0036592D" w:rsidRPr="00DB6F85">
        <w:rPr>
          <w:rFonts w:cs="Arial"/>
          <w:sz w:val="28"/>
          <w:szCs w:val="28"/>
          <w:lang w:val="it-IT"/>
        </w:rPr>
        <w:t>come ripartirsi</w:t>
      </w:r>
      <w:r w:rsidR="0036592D" w:rsidRPr="00DB6F85">
        <w:rPr>
          <w:rFonts w:cs="Arial"/>
          <w:sz w:val="28"/>
          <w:szCs w:val="28"/>
          <w:lang w:val="it-IT" w:eastAsia="fr-CH"/>
        </w:rPr>
        <w:t xml:space="preserve"> l’impegno professionale </w:t>
      </w:r>
      <w:r w:rsidR="0036592D" w:rsidRPr="00DB6F85">
        <w:rPr>
          <w:rFonts w:cs="Arial"/>
          <w:sz w:val="28"/>
          <w:szCs w:val="28"/>
          <w:lang w:val="it-IT"/>
        </w:rPr>
        <w:t xml:space="preserve">e la custodia dei figli. I genitori che </w:t>
      </w:r>
      <w:r w:rsidR="00132C9D" w:rsidRPr="00DB6F85">
        <w:rPr>
          <w:rFonts w:cs="Arial"/>
          <w:b/>
          <w:sz w:val="28"/>
          <w:szCs w:val="28"/>
          <w:lang w:val="it-IT"/>
        </w:rPr>
        <w:t>vogliono</w:t>
      </w:r>
      <w:r w:rsidR="0036592D" w:rsidRPr="00DB6F85">
        <w:rPr>
          <w:rFonts w:cs="Arial"/>
          <w:sz w:val="28"/>
          <w:szCs w:val="28"/>
          <w:lang w:val="it-IT"/>
        </w:rPr>
        <w:t xml:space="preserve"> rivolgersi a una struttura di custodia esterna</w:t>
      </w:r>
      <w:r w:rsidR="00132C9D" w:rsidRPr="00DB6F85">
        <w:rPr>
          <w:rFonts w:cs="Arial"/>
          <w:sz w:val="28"/>
          <w:szCs w:val="28"/>
          <w:lang w:val="it-IT"/>
        </w:rPr>
        <w:t>, infatti,</w:t>
      </w:r>
      <w:r w:rsidR="0036592D" w:rsidRPr="00DB6F85">
        <w:rPr>
          <w:rFonts w:cs="Arial"/>
          <w:sz w:val="28"/>
          <w:szCs w:val="28"/>
          <w:lang w:val="it-IT"/>
        </w:rPr>
        <w:t xml:space="preserve"> possono </w:t>
      </w:r>
      <w:r w:rsidR="00132C9D" w:rsidRPr="00DB6F85">
        <w:rPr>
          <w:rFonts w:cs="Arial"/>
          <w:sz w:val="28"/>
          <w:szCs w:val="28"/>
          <w:lang w:val="it-IT"/>
        </w:rPr>
        <w:t xml:space="preserve">davvero </w:t>
      </w:r>
      <w:r w:rsidR="0036592D" w:rsidRPr="00DB6F85">
        <w:rPr>
          <w:rFonts w:cs="Arial"/>
          <w:sz w:val="28"/>
          <w:szCs w:val="28"/>
          <w:lang w:val="it-IT"/>
        </w:rPr>
        <w:t xml:space="preserve">decidere liberamente solo </w:t>
      </w:r>
      <w:r w:rsidR="00132C9D" w:rsidRPr="00DB6F85">
        <w:rPr>
          <w:rFonts w:cs="Arial"/>
          <w:sz w:val="28"/>
          <w:szCs w:val="28"/>
          <w:lang w:val="it-IT"/>
        </w:rPr>
        <w:t>se</w:t>
      </w:r>
      <w:r w:rsidR="0036592D" w:rsidRPr="00DB6F85">
        <w:rPr>
          <w:rFonts w:cs="Arial"/>
          <w:sz w:val="28"/>
          <w:szCs w:val="28"/>
          <w:lang w:val="it-IT"/>
        </w:rPr>
        <w:t xml:space="preserve"> l’offerta di queste strutture </w:t>
      </w:r>
      <w:r w:rsidR="00132C9D" w:rsidRPr="00DB6F85">
        <w:rPr>
          <w:rFonts w:cs="Arial"/>
          <w:sz w:val="28"/>
          <w:szCs w:val="28"/>
          <w:lang w:val="it-IT"/>
        </w:rPr>
        <w:t>è</w:t>
      </w:r>
      <w:r w:rsidR="0036592D" w:rsidRPr="00DB6F85">
        <w:rPr>
          <w:rFonts w:cs="Arial"/>
          <w:sz w:val="28"/>
          <w:szCs w:val="28"/>
          <w:lang w:val="it-IT"/>
        </w:rPr>
        <w:t xml:space="preserve"> sufficiente. </w:t>
      </w:r>
      <w:r w:rsidR="00132C9D" w:rsidRPr="00DB6F85">
        <w:rPr>
          <w:rFonts w:cs="Arial"/>
          <w:sz w:val="28"/>
          <w:szCs w:val="28"/>
          <w:lang w:val="it-IT"/>
        </w:rPr>
        <w:t xml:space="preserve">Ovviamente, </w:t>
      </w:r>
      <w:r w:rsidR="00800D2D">
        <w:rPr>
          <w:rFonts w:cs="Arial"/>
          <w:sz w:val="28"/>
          <w:szCs w:val="28"/>
          <w:lang w:val="it-IT"/>
        </w:rPr>
        <w:t xml:space="preserve">anche con </w:t>
      </w:r>
      <w:r w:rsidR="00132C9D" w:rsidRPr="00DB6F85">
        <w:rPr>
          <w:rFonts w:cs="Arial"/>
          <w:sz w:val="28"/>
          <w:szCs w:val="28"/>
          <w:lang w:val="it-IT"/>
        </w:rPr>
        <w:t xml:space="preserve">la nuova disposizione </w:t>
      </w:r>
      <w:r w:rsidR="00F43924" w:rsidRPr="00DB6F85">
        <w:rPr>
          <w:rFonts w:cs="Arial"/>
          <w:sz w:val="28"/>
          <w:szCs w:val="28"/>
          <w:lang w:val="it-IT"/>
        </w:rPr>
        <w:t>i</w:t>
      </w:r>
      <w:r w:rsidR="00132C9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>genitori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800D2D">
        <w:rPr>
          <w:rFonts w:cs="Arial"/>
          <w:sz w:val="28"/>
          <w:szCs w:val="28"/>
          <w:lang w:val="it-IT"/>
        </w:rPr>
        <w:t xml:space="preserve">restano </w:t>
      </w:r>
      <w:r w:rsidR="00A257E1" w:rsidRPr="00A257E1">
        <w:rPr>
          <w:rFonts w:cs="Arial"/>
          <w:b/>
          <w:sz w:val="28"/>
          <w:szCs w:val="28"/>
          <w:lang w:val="it-IT"/>
        </w:rPr>
        <w:t xml:space="preserve">liberi di </w:t>
      </w:r>
      <w:r w:rsidR="00800D2D">
        <w:rPr>
          <w:rFonts w:cs="Arial"/>
          <w:b/>
          <w:sz w:val="28"/>
          <w:szCs w:val="28"/>
          <w:lang w:val="it-IT"/>
        </w:rPr>
        <w:t xml:space="preserve">decidere </w:t>
      </w:r>
      <w:r w:rsidR="0036592D" w:rsidRPr="00DB6F85">
        <w:rPr>
          <w:rFonts w:cs="Arial"/>
          <w:sz w:val="28"/>
          <w:szCs w:val="28"/>
          <w:lang w:val="it-IT"/>
        </w:rPr>
        <w:t>se accudire i propri figli o se affidarsi a strutture esterne.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</w:p>
    <w:p w:rsidR="00193135" w:rsidRPr="00DB6F85" w:rsidRDefault="0058219F">
      <w:pPr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40" type="#_x0000_t202" style="position:absolute;left:0;text-align:left;margin-left:380.2pt;margin-top:5.65pt;width:112.8pt;height:57.05pt;z-index:251672576">
            <v:textbox style="mso-next-textbox:#_x0000_s1040">
              <w:txbxContent>
                <w:p w:rsidR="00C54860" w:rsidRPr="00132C9D" w:rsidRDefault="00C54860">
                  <w:pPr>
                    <w:rPr>
                      <w:lang w:val="it-IT"/>
                    </w:rPr>
                  </w:pPr>
                  <w:r w:rsidRPr="00132C9D">
                    <w:rPr>
                      <w:lang w:val="it-IT"/>
                    </w:rPr>
                    <w:t>Migliorare la parità uomo-donna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/>
        </w:rPr>
        <w:t xml:space="preserve">Un migliore coordinamento tra famiglia e professione consente alle donne – ma non solo – di gestire meglio i propri impegni familiari e professionali. Ciò significa </w:t>
      </w:r>
      <w:r w:rsidR="00F43924" w:rsidRPr="00DB6F85">
        <w:rPr>
          <w:rFonts w:cs="Arial"/>
          <w:sz w:val="28"/>
          <w:szCs w:val="28"/>
          <w:lang w:val="it-IT"/>
        </w:rPr>
        <w:t>anche fare un passo in avanti verso la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>parità uomo-donna</w:t>
      </w:r>
      <w:r w:rsidR="0036592D" w:rsidRPr="00DB6F85">
        <w:rPr>
          <w:rFonts w:cs="Arial"/>
          <w:sz w:val="28"/>
          <w:szCs w:val="28"/>
          <w:lang w:val="it-IT"/>
        </w:rPr>
        <w:t xml:space="preserve">. </w:t>
      </w:r>
    </w:p>
    <w:p w:rsidR="00193135" w:rsidRPr="00DB6F85" w:rsidRDefault="00193135">
      <w:pPr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</w:p>
    <w:p w:rsidR="00193135" w:rsidRPr="00DB6F85" w:rsidRDefault="00132C9D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/>
        </w:rPr>
        <w:t xml:space="preserve">Quando le madri, spesso ben qualificate, si vedono costrette a rinunciare interamente o in parte alla vita </w:t>
      </w:r>
      <w:r w:rsidRPr="00DB6F85">
        <w:rPr>
          <w:rFonts w:cs="Arial"/>
          <w:sz w:val="28"/>
          <w:szCs w:val="28"/>
          <w:lang w:val="it-IT"/>
        </w:rPr>
        <w:lastRenderedPageBreak/>
        <w:t>professionale</w:t>
      </w:r>
      <w:r w:rsidR="0058219F" w:rsidRPr="0058219F">
        <w:rPr>
          <w:rFonts w:cs="Arial"/>
          <w:sz w:val="28"/>
          <w:szCs w:val="28"/>
          <w:lang w:val="it-IT" w:eastAsia="fr-CH"/>
        </w:rPr>
        <w:pict>
          <v:shape id="_x0000_s1041" type="#_x0000_t202" style="position:absolute;left:0;text-align:left;margin-left:380.2pt;margin-top:3.4pt;width:106.65pt;height:67.2pt;z-index:251673600;mso-position-horizontal-relative:text;mso-position-vertical-relative:text">
            <v:textbox style="mso-next-textbox:#_x0000_s1041">
              <w:txbxContent>
                <w:p w:rsidR="00C54860" w:rsidRDefault="00C54860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Rafforzare l’economia per garantire la prosperità</w:t>
                  </w:r>
                </w:p>
              </w:txbxContent>
            </v:textbox>
          </v:shape>
        </w:pict>
      </w:r>
      <w:r w:rsidRPr="00DB6F85">
        <w:rPr>
          <w:rFonts w:cs="Arial"/>
          <w:sz w:val="28"/>
          <w:szCs w:val="28"/>
          <w:lang w:val="it-IT"/>
        </w:rPr>
        <w:t>, la</w:t>
      </w:r>
      <w:r w:rsidR="0036592D" w:rsidRPr="00DB6F85">
        <w:rPr>
          <w:rFonts w:cs="Arial"/>
          <w:sz w:val="28"/>
          <w:szCs w:val="28"/>
          <w:lang w:val="it-IT"/>
        </w:rPr>
        <w:t xml:space="preserve"> nostra economia viene privata di preziosa forza lavoro qualificata. Gli </w:t>
      </w:r>
      <w:r w:rsidR="0036592D" w:rsidRPr="00DB6F85">
        <w:rPr>
          <w:rFonts w:cs="Arial"/>
          <w:b/>
          <w:sz w:val="28"/>
          <w:szCs w:val="28"/>
          <w:lang w:val="it-IT"/>
        </w:rPr>
        <w:t>investimenti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297C6F" w:rsidRPr="00DB6F85">
        <w:rPr>
          <w:rFonts w:cs="Arial"/>
          <w:sz w:val="28"/>
          <w:szCs w:val="28"/>
          <w:lang w:val="it-IT"/>
        </w:rPr>
        <w:t>operati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>nella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>formazione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297C6F" w:rsidRPr="00DB6F85">
        <w:rPr>
          <w:rFonts w:cs="Arial"/>
          <w:sz w:val="28"/>
          <w:szCs w:val="28"/>
          <w:lang w:val="it-IT"/>
        </w:rPr>
        <w:t>delle donne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non </w:t>
      </w:r>
      <w:r w:rsidRPr="00DB6F85">
        <w:rPr>
          <w:rFonts w:cs="Arial"/>
          <w:b/>
          <w:sz w:val="28"/>
          <w:szCs w:val="28"/>
          <w:lang w:val="it-IT"/>
        </w:rPr>
        <w:t>devono essere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 sprecati</w:t>
      </w:r>
      <w:r w:rsidR="0036592D" w:rsidRPr="00DB6F85">
        <w:rPr>
          <w:rFonts w:cs="Arial"/>
          <w:sz w:val="28"/>
          <w:szCs w:val="28"/>
          <w:lang w:val="it-IT"/>
        </w:rPr>
        <w:t xml:space="preserve">, anche perché </w:t>
      </w:r>
      <w:r w:rsidRPr="00DB6F85">
        <w:rPr>
          <w:rFonts w:cs="Arial"/>
          <w:sz w:val="28"/>
          <w:szCs w:val="28"/>
          <w:lang w:val="it-IT"/>
        </w:rPr>
        <w:t>ne</w:t>
      </w:r>
      <w:r w:rsidR="0036592D" w:rsidRPr="00DB6F85">
        <w:rPr>
          <w:rFonts w:cs="Arial"/>
          <w:sz w:val="28"/>
          <w:szCs w:val="28"/>
          <w:lang w:val="it-IT"/>
        </w:rPr>
        <w:t xml:space="preserve">lle imprese svizzere </w:t>
      </w:r>
      <w:r w:rsidRPr="00DB6F85">
        <w:rPr>
          <w:rFonts w:cs="Arial"/>
          <w:sz w:val="28"/>
          <w:szCs w:val="28"/>
          <w:lang w:val="it-IT"/>
        </w:rPr>
        <w:t xml:space="preserve">vi è </w:t>
      </w:r>
      <w:r w:rsidRPr="00DB6F85">
        <w:rPr>
          <w:rFonts w:cs="Arial"/>
          <w:b/>
          <w:sz w:val="28"/>
          <w:szCs w:val="28"/>
          <w:lang w:val="it-IT"/>
        </w:rPr>
        <w:t>penuria di</w:t>
      </w:r>
      <w:r w:rsidR="0036592D" w:rsidRPr="00DB6F85">
        <w:rPr>
          <w:rFonts w:cs="Arial"/>
          <w:sz w:val="28"/>
          <w:szCs w:val="28"/>
          <w:lang w:val="it-IT"/>
        </w:rPr>
        <w:t xml:space="preserve"> </w:t>
      </w:r>
      <w:r w:rsidRPr="00DB6F85">
        <w:rPr>
          <w:rFonts w:cs="Arial"/>
          <w:b/>
          <w:sz w:val="28"/>
          <w:szCs w:val="28"/>
          <w:lang w:val="it-IT"/>
        </w:rPr>
        <w:t>personale</w:t>
      </w:r>
      <w:r w:rsidR="0036592D" w:rsidRPr="00DB6F85">
        <w:rPr>
          <w:rFonts w:cs="Arial"/>
          <w:b/>
          <w:sz w:val="28"/>
          <w:szCs w:val="28"/>
          <w:lang w:val="it-IT"/>
        </w:rPr>
        <w:t xml:space="preserve"> qualificat</w:t>
      </w:r>
      <w:r w:rsidRPr="00DB6F85">
        <w:rPr>
          <w:rFonts w:cs="Arial"/>
          <w:b/>
          <w:sz w:val="28"/>
          <w:szCs w:val="28"/>
          <w:lang w:val="it-IT"/>
        </w:rPr>
        <w:t>o</w:t>
      </w:r>
      <w:r w:rsidR="0036592D" w:rsidRPr="00DB6F85">
        <w:rPr>
          <w:rFonts w:cs="Arial"/>
          <w:sz w:val="28"/>
          <w:szCs w:val="28"/>
          <w:lang w:val="it-IT"/>
        </w:rPr>
        <w:t xml:space="preserve">. </w:t>
      </w:r>
      <w:r w:rsidRPr="00DB6F85">
        <w:rPr>
          <w:rFonts w:cs="Arial"/>
          <w:sz w:val="28"/>
          <w:szCs w:val="28"/>
          <w:lang w:val="it-IT"/>
        </w:rPr>
        <w:t xml:space="preserve">È quindi fondamentale che anche le madri mettano le loro competenze a disposizione </w:t>
      </w:r>
      <w:r w:rsidR="0036592D" w:rsidRPr="00DB6F85">
        <w:rPr>
          <w:rFonts w:cs="Arial"/>
          <w:sz w:val="28"/>
          <w:szCs w:val="28"/>
          <w:lang w:val="it-IT"/>
        </w:rPr>
        <w:t xml:space="preserve">dell’economia. Una </w:t>
      </w:r>
      <w:r w:rsidR="0036592D" w:rsidRPr="00DB6F85">
        <w:rPr>
          <w:rFonts w:cs="Arial"/>
          <w:b/>
          <w:sz w:val="28"/>
          <w:szCs w:val="28"/>
          <w:lang w:val="it-IT"/>
        </w:rPr>
        <w:t>maggiore partecipazione al mercato del lavoro</w:t>
      </w:r>
      <w:r w:rsidR="0036592D" w:rsidRPr="00DB6F85">
        <w:rPr>
          <w:rFonts w:cs="Arial"/>
          <w:sz w:val="28"/>
          <w:szCs w:val="28"/>
          <w:lang w:val="it-IT"/>
        </w:rPr>
        <w:t xml:space="preserve"> si traduce inoltre in un gettito fiscale più elevato e in maggiori </w:t>
      </w:r>
      <w:r w:rsidR="0036592D" w:rsidRPr="00DB6F85">
        <w:rPr>
          <w:rFonts w:cs="Arial"/>
          <w:b/>
          <w:sz w:val="28"/>
          <w:szCs w:val="28"/>
          <w:lang w:val="it-IT"/>
        </w:rPr>
        <w:t>contributi a beneficio delle nostre assicurazioni sociali</w:t>
      </w:r>
      <w:r w:rsidR="0036592D" w:rsidRPr="00DB6F85">
        <w:rPr>
          <w:rFonts w:cs="Arial"/>
          <w:sz w:val="28"/>
          <w:szCs w:val="28"/>
          <w:lang w:val="it-IT"/>
        </w:rPr>
        <w:t>.</w:t>
      </w:r>
    </w:p>
    <w:p w:rsidR="00193135" w:rsidRPr="00DB6F85" w:rsidRDefault="00193135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</w:p>
    <w:p w:rsidR="00193135" w:rsidRPr="00DB6F85" w:rsidRDefault="0058219F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 w:eastAsia="en-US"/>
        </w:rPr>
      </w:pPr>
      <w:r w:rsidRPr="0058219F">
        <w:rPr>
          <w:rFonts w:cs="Arial"/>
          <w:sz w:val="28"/>
          <w:szCs w:val="28"/>
          <w:lang w:val="it-IT" w:eastAsia="fr-CH"/>
        </w:rPr>
        <w:pict>
          <v:shape id="_x0000_s1042" type="#_x0000_t202" style="position:absolute;left:0;text-align:left;margin-left:376.8pt;margin-top:3.6pt;width:103.3pt;height:47.5pt;z-index:251674624">
            <v:textbox style="mso-next-textbox:#_x0000_s1042">
              <w:txbxContent>
                <w:p w:rsidR="00C54860" w:rsidRPr="00297C6F" w:rsidRDefault="00C54860">
                  <w:pPr>
                    <w:rPr>
                      <w:lang w:val="it-IT"/>
                    </w:rPr>
                  </w:pPr>
                  <w:r w:rsidRPr="00297C6F">
                    <w:rPr>
                      <w:lang w:val="it-IT"/>
                    </w:rPr>
                    <w:t>Contrastare la povertà delle famiglie</w:t>
                  </w:r>
                </w:p>
              </w:txbxContent>
            </v:textbox>
          </v:shape>
        </w:pic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Molte famiglie non possono fare a meno del reddito di entrambi i genitori. Soprattutto </w:t>
      </w:r>
      <w:r w:rsidR="00297C6F" w:rsidRPr="00DB6F85">
        <w:rPr>
          <w:rFonts w:cs="Arial"/>
          <w:sz w:val="28"/>
          <w:szCs w:val="28"/>
          <w:lang w:val="it-IT" w:eastAsia="en-US"/>
        </w:rPr>
        <w:t>le madri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sol</w:t>
      </w:r>
      <w:r w:rsidR="00297C6F" w:rsidRPr="00DB6F85">
        <w:rPr>
          <w:rFonts w:cs="Arial"/>
          <w:sz w:val="28"/>
          <w:szCs w:val="28"/>
          <w:lang w:val="it-IT" w:eastAsia="en-US"/>
        </w:rPr>
        <w:t>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non hanno spesso altra scelta se non quella di lavorare. Nella maggior parte dei casi</w:t>
      </w:r>
      <w:r w:rsidR="00297C6F" w:rsidRPr="00DB6F85">
        <w:rPr>
          <w:rFonts w:cs="Arial"/>
          <w:sz w:val="28"/>
          <w:szCs w:val="28"/>
          <w:lang w:val="it-IT" w:eastAsia="en-US"/>
        </w:rPr>
        <w:t>,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inoltre</w:t>
      </w:r>
      <w:r w:rsidR="00297C6F" w:rsidRPr="00DB6F85">
        <w:rPr>
          <w:rFonts w:cs="Arial"/>
          <w:sz w:val="28"/>
          <w:szCs w:val="28"/>
          <w:lang w:val="it-IT" w:eastAsia="en-US"/>
        </w:rPr>
        <w:t>,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 gli alimenti </w:t>
      </w:r>
      <w:r w:rsidR="00297C6F" w:rsidRPr="00DB6F85">
        <w:rPr>
          <w:rFonts w:cs="Arial"/>
          <w:sz w:val="28"/>
          <w:szCs w:val="28"/>
          <w:lang w:val="it-IT" w:eastAsia="en-US"/>
        </w:rPr>
        <w:t xml:space="preserve">– sempreché siano versati – </w:t>
      </w:r>
      <w:r w:rsidR="00B75F11">
        <w:rPr>
          <w:rFonts w:cs="Arial"/>
          <w:sz w:val="28"/>
          <w:szCs w:val="28"/>
          <w:lang w:val="it-IT" w:eastAsia="en-US"/>
        </w:rPr>
        <w:t>non bastano</w:t>
      </w:r>
      <w:r w:rsidR="00F43924" w:rsidRPr="00DB6F85">
        <w:rPr>
          <w:rFonts w:cs="Arial"/>
          <w:sz w:val="28"/>
          <w:szCs w:val="28"/>
          <w:lang w:val="it-IT" w:eastAsia="en-US"/>
        </w:rPr>
        <w:t xml:space="preserve"> 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a garantire il sostentamento del nucleo familiare. Le famiglie monoparentali, ma anche quelle con molti figli, sono </w:t>
      </w:r>
      <w:r w:rsidR="002B2FAD" w:rsidRPr="00DB6F85">
        <w:rPr>
          <w:rFonts w:cs="Arial"/>
          <w:sz w:val="28"/>
          <w:szCs w:val="28"/>
          <w:lang w:val="it-IT" w:eastAsia="en-US"/>
        </w:rPr>
        <w:t xml:space="preserve">dunque 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particolarmente esposte al rischio di povertà. </w:t>
      </w:r>
      <w:r w:rsidR="00F43924" w:rsidRPr="00DB6F85">
        <w:rPr>
          <w:rFonts w:cs="Arial"/>
          <w:sz w:val="28"/>
          <w:szCs w:val="28"/>
          <w:lang w:val="it-IT" w:eastAsia="en-US"/>
        </w:rPr>
        <w:t>Potendo contare su un lavoro o avendo la possibilità di seguire una formazione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, i genitori </w:t>
      </w:r>
      <w:r w:rsidR="002B2FAD" w:rsidRPr="00DB6F85">
        <w:rPr>
          <w:rFonts w:cs="Arial"/>
          <w:sz w:val="28"/>
          <w:szCs w:val="28"/>
          <w:lang w:val="it-IT" w:eastAsia="en-US"/>
        </w:rPr>
        <w:t>s</w:t>
      </w:r>
      <w:r w:rsidR="0024503E" w:rsidRPr="00DB6F85">
        <w:rPr>
          <w:rFonts w:cs="Arial"/>
          <w:sz w:val="28"/>
          <w:szCs w:val="28"/>
          <w:lang w:val="it-IT" w:eastAsia="en-US"/>
        </w:rPr>
        <w:t>aranno</w:t>
      </w:r>
      <w:bookmarkStart w:id="0" w:name="_GoBack"/>
      <w:bookmarkEnd w:id="0"/>
      <w:r w:rsidR="0036592D" w:rsidRPr="00DB6F85">
        <w:rPr>
          <w:rFonts w:cs="Arial"/>
          <w:sz w:val="28"/>
          <w:szCs w:val="28"/>
          <w:lang w:val="it-IT" w:eastAsia="en-US"/>
        </w:rPr>
        <w:t xml:space="preserve"> in grado di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migliorare con le proprie forze la loro situazione economica</w:t>
      </w:r>
      <w:r w:rsidR="0036592D" w:rsidRPr="00DB6F85">
        <w:rPr>
          <w:rFonts w:cs="Arial"/>
          <w:sz w:val="28"/>
          <w:szCs w:val="28"/>
          <w:lang w:val="it-IT" w:eastAsia="en-US"/>
        </w:rPr>
        <w:t xml:space="preserve">. In questo modo si potrà </w:t>
      </w:r>
      <w:r w:rsidR="0036592D" w:rsidRPr="00DB6F85">
        <w:rPr>
          <w:rFonts w:cs="Arial"/>
          <w:b/>
          <w:sz w:val="28"/>
          <w:szCs w:val="28"/>
          <w:lang w:val="it-IT" w:eastAsia="en-US"/>
        </w:rPr>
        <w:t>lottare efficacemente contro la povertà delle famiglie</w:t>
      </w:r>
      <w:r w:rsidR="0036592D" w:rsidRPr="00DB6F85">
        <w:rPr>
          <w:rFonts w:cs="Arial"/>
          <w:sz w:val="28"/>
          <w:szCs w:val="28"/>
          <w:lang w:val="it-IT" w:eastAsia="en-US"/>
        </w:rPr>
        <w:t>.</w:t>
      </w:r>
    </w:p>
    <w:p w:rsidR="00193135" w:rsidRPr="00DB6F85" w:rsidRDefault="00193135">
      <w:pPr>
        <w:spacing w:line="360" w:lineRule="auto"/>
        <w:jc w:val="both"/>
        <w:rPr>
          <w:rFonts w:cs="Arial"/>
          <w:b/>
          <w:sz w:val="28"/>
          <w:szCs w:val="28"/>
          <w:lang w:val="it-IT"/>
        </w:rPr>
      </w:pPr>
    </w:p>
    <w:p w:rsidR="00193135" w:rsidRPr="00DB6F85" w:rsidRDefault="0036592D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  <w:r w:rsidRPr="00DB6F85">
        <w:rPr>
          <w:rFonts w:cs="Arial"/>
          <w:sz w:val="28"/>
          <w:szCs w:val="28"/>
          <w:lang w:val="it-IT"/>
        </w:rPr>
        <w:t xml:space="preserve">Dire </w:t>
      </w:r>
      <w:r w:rsidRPr="00DB6F85">
        <w:rPr>
          <w:rFonts w:cs="Arial"/>
          <w:b/>
          <w:sz w:val="28"/>
          <w:szCs w:val="28"/>
          <w:lang w:val="it-IT"/>
        </w:rPr>
        <w:t>SÌ</w:t>
      </w:r>
      <w:r w:rsidRPr="00DB6F85">
        <w:rPr>
          <w:rFonts w:cs="Arial"/>
          <w:sz w:val="28"/>
          <w:szCs w:val="28"/>
          <w:lang w:val="it-IT"/>
        </w:rPr>
        <w:t xml:space="preserve"> il 3 marzo prossimo </w:t>
      </w:r>
      <w:r w:rsidRPr="00DB6F85">
        <w:rPr>
          <w:rFonts w:cs="Arial"/>
          <w:b/>
          <w:sz w:val="28"/>
          <w:szCs w:val="28"/>
          <w:lang w:val="it-IT"/>
        </w:rPr>
        <w:t>al nuovo</w:t>
      </w:r>
      <w:r w:rsidRPr="00DB6F85">
        <w:rPr>
          <w:rFonts w:cs="Arial"/>
          <w:sz w:val="28"/>
          <w:szCs w:val="28"/>
          <w:lang w:val="it-IT"/>
        </w:rPr>
        <w:t xml:space="preserve"> </w:t>
      </w:r>
      <w:r w:rsidRPr="00DB6F85">
        <w:rPr>
          <w:rFonts w:cs="Arial"/>
          <w:b/>
          <w:sz w:val="28"/>
          <w:szCs w:val="28"/>
          <w:lang w:val="it-IT"/>
        </w:rPr>
        <w:t>articolo costituzionale</w:t>
      </w:r>
      <w:r w:rsidRPr="00DB6F85">
        <w:rPr>
          <w:rFonts w:cs="Arial"/>
          <w:sz w:val="28"/>
          <w:szCs w:val="28"/>
          <w:lang w:val="it-IT"/>
        </w:rPr>
        <w:t xml:space="preserve"> equivale</w:t>
      </w:r>
      <w:r w:rsidRPr="00DB6F85">
        <w:rPr>
          <w:rFonts w:cs="Arial"/>
          <w:b/>
          <w:sz w:val="28"/>
          <w:szCs w:val="28"/>
          <w:lang w:val="it-IT"/>
        </w:rPr>
        <w:t xml:space="preserve"> </w:t>
      </w:r>
      <w:r w:rsidRPr="00DB6F85">
        <w:rPr>
          <w:rFonts w:cs="Arial"/>
          <w:sz w:val="28"/>
          <w:szCs w:val="28"/>
          <w:lang w:val="it-IT"/>
        </w:rPr>
        <w:t>a</w:t>
      </w:r>
      <w:r w:rsidRPr="00DB6F85">
        <w:rPr>
          <w:rFonts w:cs="Arial"/>
          <w:b/>
          <w:sz w:val="28"/>
          <w:szCs w:val="28"/>
          <w:lang w:val="it-IT"/>
        </w:rPr>
        <w:t xml:space="preserve"> </w:t>
      </w:r>
      <w:r w:rsidRPr="00DB6F85">
        <w:rPr>
          <w:rFonts w:cs="Arial"/>
          <w:sz w:val="28"/>
          <w:szCs w:val="28"/>
          <w:lang w:val="it-IT"/>
        </w:rPr>
        <w:t xml:space="preserve">dire </w:t>
      </w:r>
      <w:r w:rsidR="00F43924" w:rsidRPr="00DB6F85">
        <w:rPr>
          <w:rFonts w:cs="Arial"/>
          <w:b/>
          <w:sz w:val="28"/>
          <w:szCs w:val="28"/>
          <w:lang w:val="it-IT"/>
        </w:rPr>
        <w:t>SÌ</w:t>
      </w:r>
      <w:r w:rsidR="00FF0371" w:rsidRPr="00DB6F85">
        <w:rPr>
          <w:rFonts w:cs="Arial"/>
          <w:b/>
          <w:sz w:val="28"/>
          <w:szCs w:val="28"/>
          <w:lang w:val="it-IT"/>
        </w:rPr>
        <w:t xml:space="preserve"> </w:t>
      </w:r>
      <w:r w:rsidRPr="00DB6F85">
        <w:rPr>
          <w:rFonts w:cs="Arial"/>
          <w:b/>
          <w:sz w:val="28"/>
          <w:szCs w:val="28"/>
          <w:lang w:val="it-IT"/>
        </w:rPr>
        <w:t>a famigli</w:t>
      </w:r>
      <w:r w:rsidR="00F43924" w:rsidRPr="00DB6F85">
        <w:rPr>
          <w:rFonts w:cs="Arial"/>
          <w:b/>
          <w:sz w:val="28"/>
          <w:szCs w:val="28"/>
          <w:lang w:val="it-IT"/>
        </w:rPr>
        <w:t>e</w:t>
      </w:r>
      <w:r w:rsidRPr="00DB6F85">
        <w:rPr>
          <w:rFonts w:cs="Arial"/>
          <w:b/>
          <w:sz w:val="28"/>
          <w:szCs w:val="28"/>
          <w:lang w:val="it-IT"/>
        </w:rPr>
        <w:t xml:space="preserve"> fort</w:t>
      </w:r>
      <w:r w:rsidR="00F43924" w:rsidRPr="00DB6F85">
        <w:rPr>
          <w:rFonts w:cs="Arial"/>
          <w:b/>
          <w:sz w:val="28"/>
          <w:szCs w:val="28"/>
          <w:lang w:val="it-IT"/>
        </w:rPr>
        <w:t>i</w:t>
      </w:r>
      <w:r w:rsidRPr="00DB6F85">
        <w:rPr>
          <w:rFonts w:cs="Arial"/>
          <w:sz w:val="28"/>
          <w:szCs w:val="28"/>
          <w:lang w:val="it-IT"/>
        </w:rPr>
        <w:t xml:space="preserve">. La </w:t>
      </w:r>
      <w:r w:rsidRPr="00DB6F85">
        <w:rPr>
          <w:rFonts w:cs="Arial"/>
          <w:sz w:val="28"/>
          <w:szCs w:val="28"/>
          <w:lang w:val="it-IT"/>
        </w:rPr>
        <w:lastRenderedPageBreak/>
        <w:t xml:space="preserve">nuova base costituzionale </w:t>
      </w:r>
      <w:r w:rsidR="00297C6F" w:rsidRPr="00DB6F85">
        <w:rPr>
          <w:rFonts w:cs="Arial"/>
          <w:sz w:val="28"/>
          <w:szCs w:val="28"/>
          <w:lang w:val="it-IT"/>
        </w:rPr>
        <w:t>riconosce</w:t>
      </w:r>
      <w:r w:rsidRPr="00DB6F85">
        <w:rPr>
          <w:rFonts w:cs="Arial"/>
          <w:sz w:val="28"/>
          <w:szCs w:val="28"/>
          <w:lang w:val="it-IT"/>
        </w:rPr>
        <w:t xml:space="preserve"> il ruolo centrale delle famiglie nella nostra società</w:t>
      </w:r>
      <w:r w:rsidR="00297C6F" w:rsidRPr="00DB6F85">
        <w:rPr>
          <w:rFonts w:cs="Arial"/>
          <w:sz w:val="28"/>
          <w:szCs w:val="28"/>
          <w:lang w:val="it-IT"/>
        </w:rPr>
        <w:t>, tiene</w:t>
      </w:r>
      <w:r w:rsidRPr="00DB6F85">
        <w:rPr>
          <w:rFonts w:cs="Arial"/>
          <w:sz w:val="28"/>
          <w:szCs w:val="28"/>
          <w:lang w:val="it-IT"/>
        </w:rPr>
        <w:t xml:space="preserve"> debitamente conto delle loro esigenze e rafforza l’economia.</w:t>
      </w:r>
    </w:p>
    <w:p w:rsidR="00DD1869" w:rsidRPr="00DB6F85" w:rsidRDefault="00DD1869">
      <w:pPr>
        <w:pStyle w:val="StandardBund"/>
        <w:spacing w:line="360" w:lineRule="auto"/>
        <w:jc w:val="both"/>
        <w:rPr>
          <w:rFonts w:cs="Arial"/>
          <w:sz w:val="28"/>
          <w:szCs w:val="28"/>
          <w:lang w:val="it-IT"/>
        </w:rPr>
      </w:pPr>
    </w:p>
    <w:sectPr w:rsidR="00DD1869" w:rsidRPr="00DB6F85" w:rsidSect="00116C7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2835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60" w:rsidRDefault="00C54860">
      <w:r>
        <w:separator/>
      </w:r>
    </w:p>
  </w:endnote>
  <w:endnote w:type="continuationSeparator" w:id="0">
    <w:p w:rsidR="00C54860" w:rsidRDefault="00C5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5821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5486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4860">
      <w:rPr>
        <w:rStyle w:val="Seitenzahl"/>
      </w:rPr>
      <w:t>5</w:t>
    </w:r>
    <w:r>
      <w:rPr>
        <w:rStyle w:val="Seitenzahl"/>
      </w:rPr>
      <w:fldChar w:fldCharType="end"/>
    </w:r>
  </w:p>
  <w:p w:rsidR="00C54860" w:rsidRDefault="00C5486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5821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5486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33A">
      <w:rPr>
        <w:rStyle w:val="Seitenzahl"/>
      </w:rPr>
      <w:t>7</w:t>
    </w:r>
    <w:r>
      <w:rPr>
        <w:rStyle w:val="Seitenzahl"/>
      </w:rPr>
      <w:fldChar w:fldCharType="end"/>
    </w:r>
  </w:p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4252"/>
      <w:gridCol w:w="4820"/>
      <w:gridCol w:w="397"/>
      <w:gridCol w:w="454"/>
    </w:tblGrid>
    <w:tr w:rsidR="00C54860">
      <w:trPr>
        <w:cantSplit/>
      </w:trPr>
      <w:tc>
        <w:tcPr>
          <w:tcW w:w="4252" w:type="dxa"/>
          <w:vAlign w:val="bottom"/>
        </w:tcPr>
        <w:p w:rsidR="00C54860" w:rsidRDefault="00C54860">
          <w:pPr>
            <w:pStyle w:val="Referenz"/>
            <w:ind w:right="360"/>
          </w:pPr>
        </w:p>
      </w:tc>
      <w:tc>
        <w:tcPr>
          <w:tcW w:w="4820" w:type="dxa"/>
          <w:vAlign w:val="bottom"/>
        </w:tcPr>
        <w:p w:rsidR="00C54860" w:rsidRDefault="00C54860">
          <w:pPr>
            <w:pStyle w:val="Referenz"/>
          </w:pPr>
        </w:p>
      </w:tc>
      <w:tc>
        <w:tcPr>
          <w:tcW w:w="397" w:type="dxa"/>
        </w:tcPr>
        <w:p w:rsidR="00C54860" w:rsidRDefault="00C54860">
          <w:pPr>
            <w:pStyle w:val="Referenz"/>
          </w:pPr>
        </w:p>
      </w:tc>
      <w:tc>
        <w:tcPr>
          <w:tcW w:w="454" w:type="dxa"/>
        </w:tcPr>
        <w:p w:rsidR="00C54860" w:rsidRDefault="00C54860">
          <w:pPr>
            <w:pStyle w:val="Referenz"/>
          </w:pPr>
        </w:p>
      </w:tc>
    </w:tr>
    <w:tr w:rsidR="00C54860">
      <w:trPr>
        <w:cantSplit/>
      </w:trPr>
      <w:tc>
        <w:tcPr>
          <w:tcW w:w="4252" w:type="dxa"/>
          <w:vAlign w:val="bottom"/>
        </w:tcPr>
        <w:p w:rsidR="00C54860" w:rsidRDefault="00C54860">
          <w:pPr>
            <w:pStyle w:val="Referenz"/>
          </w:pPr>
        </w:p>
      </w:tc>
      <w:tc>
        <w:tcPr>
          <w:tcW w:w="4820" w:type="dxa"/>
          <w:vAlign w:val="bottom"/>
        </w:tcPr>
        <w:p w:rsidR="00C54860" w:rsidRDefault="00C54860">
          <w:pPr>
            <w:pStyle w:val="Referenz"/>
          </w:pPr>
        </w:p>
      </w:tc>
      <w:tc>
        <w:tcPr>
          <w:tcW w:w="397" w:type="dxa"/>
        </w:tcPr>
        <w:p w:rsidR="00C54860" w:rsidRDefault="00C54860">
          <w:pPr>
            <w:pStyle w:val="Referenz"/>
          </w:pPr>
        </w:p>
      </w:tc>
      <w:tc>
        <w:tcPr>
          <w:tcW w:w="454" w:type="dxa"/>
        </w:tcPr>
        <w:p w:rsidR="00C54860" w:rsidRDefault="00C54860">
          <w:pPr>
            <w:pStyle w:val="Referenz"/>
          </w:pPr>
        </w:p>
      </w:tc>
    </w:tr>
    <w:tr w:rsidR="00C54860">
      <w:tblPrEx>
        <w:tblLook w:val="000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C54860" w:rsidRDefault="0058219F">
          <w:pPr>
            <w:pStyle w:val="Fuzeile"/>
            <w:rPr>
              <w:lang w:val="en-US"/>
            </w:rPr>
          </w:pPr>
          <w:r>
            <w:fldChar w:fldCharType="begin"/>
          </w:r>
          <w:r w:rsidR="00C54860">
            <w:rPr>
              <w:lang w:val="en-US"/>
            </w:rPr>
            <w:instrText xml:space="preserve"> IF </w:instrText>
          </w:r>
          <w:r>
            <w:fldChar w:fldCharType="begin"/>
          </w:r>
          <w:r w:rsidR="00C54860">
            <w:instrText xml:space="preserve"> DOCPROPERTY "DocRef" \* MERGEFORMAT </w:instrText>
          </w:r>
          <w:r>
            <w:fldChar w:fldCharType="end"/>
          </w:r>
          <w:r w:rsidR="00C54860">
            <w:rPr>
              <w:lang w:val="en-US"/>
            </w:rP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 w:rsidR="00C54860">
            <w:instrText xml:space="preserve"> DOCPROPERTY "DocRef" \* MERGEFORMAT </w:instrText>
          </w:r>
          <w:r>
            <w:fldChar w:fldCharType="end"/>
          </w:r>
        </w:p>
      </w:tc>
    </w:tr>
  </w:tbl>
  <w:p w:rsidR="00C54860" w:rsidRDefault="00C54860">
    <w:pPr>
      <w:pStyle w:val="Fuzeil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C54860">
    <w:pPr>
      <w:pStyle w:val="Fuzeile"/>
      <w:tabs>
        <w:tab w:val="right" w:pos="9355"/>
      </w:tabs>
      <w:rPr>
        <w:lang w:val="de-CH"/>
      </w:rPr>
    </w:pPr>
    <w:r>
      <w:rPr>
        <w:lang w:val="de-CH"/>
      </w:rPr>
      <w:tab/>
    </w:r>
    <w:r w:rsidR="0058219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8219F">
      <w:rPr>
        <w:rStyle w:val="Seitenzahl"/>
      </w:rPr>
      <w:fldChar w:fldCharType="separate"/>
    </w:r>
    <w:r w:rsidR="00D5733A">
      <w:rPr>
        <w:rStyle w:val="Seitenzahl"/>
      </w:rPr>
      <w:t>1</w:t>
    </w:r>
    <w:r w:rsidR="0058219F">
      <w:rPr>
        <w:rStyle w:val="Seitenzahl"/>
      </w:rPr>
      <w:fldChar w:fldCharType="end"/>
    </w:r>
    <w:r>
      <w:rPr>
        <w:rStyle w:val="Seitenzahl"/>
      </w:rPr>
      <w:t>/</w:t>
    </w:r>
    <w:r w:rsidR="0058219F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58219F">
      <w:rPr>
        <w:rStyle w:val="Seitenzahl"/>
      </w:rPr>
      <w:fldChar w:fldCharType="separate"/>
    </w:r>
    <w:r w:rsidR="00D5733A">
      <w:rPr>
        <w:rStyle w:val="Seitenzahl"/>
      </w:rPr>
      <w:t>7</w:t>
    </w:r>
    <w:r w:rsidR="0058219F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60" w:rsidRDefault="00C54860">
      <w:r>
        <w:separator/>
      </w:r>
    </w:p>
  </w:footnote>
  <w:footnote w:type="continuationSeparator" w:id="0">
    <w:p w:rsidR="00C54860" w:rsidRDefault="00C5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 w:rsidR="00C54860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C54860" w:rsidRDefault="00C54860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75485" cy="509270"/>
                <wp:effectExtent l="19050" t="0" r="5715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C54860" w:rsidRDefault="00C54860">
          <w:pPr>
            <w:pStyle w:val="KopfzeileDepartement"/>
            <w:rPr>
              <w:lang w:val="it-CH"/>
            </w:rPr>
          </w:pPr>
          <w:r>
            <w:rPr>
              <w:lang w:val="it-CH"/>
            </w:rPr>
            <w:t>Dipartimento federale dell’interno DFI</w:t>
          </w:r>
        </w:p>
        <w:p w:rsidR="00C54860" w:rsidRDefault="00C54860">
          <w:pPr>
            <w:pStyle w:val="KopfzeileFett"/>
            <w:rPr>
              <w:lang w:val="it-CH"/>
            </w:rPr>
          </w:pPr>
          <w:r>
            <w:rPr>
              <w:lang w:val="it-CH"/>
            </w:rPr>
            <w:t>Ufficio federale delle assicurazioni sociali UFAS</w:t>
          </w:r>
        </w:p>
        <w:p w:rsidR="00C54860" w:rsidRDefault="00C54860">
          <w:pPr>
            <w:pStyle w:val="Kopfzeile"/>
            <w:rPr>
              <w:highlight w:val="yellow"/>
            </w:rPr>
          </w:pPr>
          <w:r>
            <w:rPr>
              <w:lang w:val="de-DE"/>
            </w:rPr>
            <w:t>Settore Comunicazione</w:t>
          </w:r>
        </w:p>
      </w:tc>
    </w:tr>
  </w:tbl>
  <w:p w:rsidR="00C54860" w:rsidRDefault="00C548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24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415FC"/>
    <w:multiLevelType w:val="hybridMultilevel"/>
    <w:tmpl w:val="16344910"/>
    <w:lvl w:ilvl="0" w:tplc="059A571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B45248"/>
    <w:multiLevelType w:val="hybridMultilevel"/>
    <w:tmpl w:val="CA0E0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85B2E"/>
    <w:multiLevelType w:val="hybridMultilevel"/>
    <w:tmpl w:val="F1666752"/>
    <w:lvl w:ilvl="0" w:tplc="936E4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C40ED"/>
    <w:multiLevelType w:val="hybridMultilevel"/>
    <w:tmpl w:val="0226A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F12F67"/>
    <w:multiLevelType w:val="hybridMultilevel"/>
    <w:tmpl w:val="673C0522"/>
    <w:lvl w:ilvl="0" w:tplc="9604A2C6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5D713D"/>
    <w:multiLevelType w:val="hybridMultilevel"/>
    <w:tmpl w:val="F9F603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E6FE4"/>
    <w:multiLevelType w:val="hybridMultilevel"/>
    <w:tmpl w:val="9176F8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05723A7"/>
    <w:multiLevelType w:val="hybridMultilevel"/>
    <w:tmpl w:val="0ADE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C6E86"/>
    <w:multiLevelType w:val="hybridMultilevel"/>
    <w:tmpl w:val="E138D4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15499"/>
    <w:multiLevelType w:val="hybridMultilevel"/>
    <w:tmpl w:val="8990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8021E"/>
    <w:multiLevelType w:val="multilevel"/>
    <w:tmpl w:val="A198F09E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lang w:val="de-CH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000000"/>
      </w:rPr>
    </w:lvl>
  </w:abstractNum>
  <w:abstractNum w:abstractNumId="27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1D2137"/>
    <w:multiLevelType w:val="hybridMultilevel"/>
    <w:tmpl w:val="D56C3844"/>
    <w:lvl w:ilvl="0" w:tplc="1BFABE6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002EB"/>
    <w:multiLevelType w:val="hybridMultilevel"/>
    <w:tmpl w:val="7FA42FD8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55496"/>
    <w:multiLevelType w:val="hybridMultilevel"/>
    <w:tmpl w:val="85E075D8"/>
    <w:lvl w:ilvl="0" w:tplc="AC387F9A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119CE"/>
    <w:multiLevelType w:val="hybridMultilevel"/>
    <w:tmpl w:val="BBA66332"/>
    <w:lvl w:ilvl="0" w:tplc="A4746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73EEC"/>
    <w:multiLevelType w:val="hybridMultilevel"/>
    <w:tmpl w:val="626C667E"/>
    <w:lvl w:ilvl="0" w:tplc="5DF88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E1280"/>
    <w:multiLevelType w:val="multilevel"/>
    <w:tmpl w:val="2AC6400E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  <w:b/>
        <w:color w:val="000000"/>
      </w:rPr>
    </w:lvl>
  </w:abstractNum>
  <w:abstractNum w:abstractNumId="35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5572D"/>
    <w:multiLevelType w:val="hybridMultilevel"/>
    <w:tmpl w:val="0C821C44"/>
    <w:lvl w:ilvl="0" w:tplc="A2C03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9"/>
  </w:num>
  <w:num w:numId="7">
    <w:abstractNumId w:val="18"/>
  </w:num>
  <w:num w:numId="8">
    <w:abstractNumId w:val="27"/>
  </w:num>
  <w:num w:numId="9">
    <w:abstractNumId w:val="38"/>
  </w:num>
  <w:num w:numId="10">
    <w:abstractNumId w:val="16"/>
  </w:num>
  <w:num w:numId="11">
    <w:abstractNumId w:val="25"/>
  </w:num>
  <w:num w:numId="12">
    <w:abstractNumId w:val="28"/>
  </w:num>
  <w:num w:numId="13">
    <w:abstractNumId w:val="35"/>
  </w:num>
  <w:num w:numId="14">
    <w:abstractNumId w:val="12"/>
  </w:num>
  <w:num w:numId="15">
    <w:abstractNumId w:val="3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1"/>
  </w:num>
  <w:num w:numId="23">
    <w:abstractNumId w:val="21"/>
  </w:num>
  <w:num w:numId="24">
    <w:abstractNumId w:val="11"/>
  </w:num>
  <w:num w:numId="25">
    <w:abstractNumId w:val="17"/>
  </w:num>
  <w:num w:numId="26">
    <w:abstractNumId w:val="31"/>
  </w:num>
  <w:num w:numId="27">
    <w:abstractNumId w:val="29"/>
  </w:num>
  <w:num w:numId="28">
    <w:abstractNumId w:val="26"/>
  </w:num>
  <w:num w:numId="29">
    <w:abstractNumId w:val="13"/>
  </w:num>
  <w:num w:numId="30">
    <w:abstractNumId w:val="24"/>
  </w:num>
  <w:num w:numId="31">
    <w:abstractNumId w:val="30"/>
  </w:num>
  <w:num w:numId="32">
    <w:abstractNumId w:val="20"/>
  </w:num>
  <w:num w:numId="33">
    <w:abstractNumId w:val="22"/>
  </w:num>
  <w:num w:numId="34">
    <w:abstractNumId w:val="15"/>
  </w:num>
  <w:num w:numId="35">
    <w:abstractNumId w:val="14"/>
  </w:num>
  <w:num w:numId="36">
    <w:abstractNumId w:val="34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2"/>
  </w:num>
  <w:num w:numId="40">
    <w:abstractNumId w:val="36"/>
  </w:num>
  <w:num w:numId="41">
    <w:abstractNumId w:val="9"/>
  </w:num>
  <w:num w:numId="42">
    <w:abstractNumId w:val="19"/>
  </w:num>
  <w:num w:numId="43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stylePaneFormatFilter w:val="3F01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SourceLng" w:val="ger"/>
    <w:docVar w:name="TargetLng" w:val="ita"/>
    <w:docVar w:name="TermBases" w:val="CD Bund 11.2010|TermBase Generale 05.2010|Termbase generale 2012"/>
    <w:docVar w:name="TermBaseURL" w:val="empty"/>
    <w:docVar w:name="TextBases" w:val="politica familiare"/>
    <w:docVar w:name="TextBaseURL" w:val="empty"/>
    <w:docVar w:name="UILng" w:val="en"/>
    <w:docVar w:name="Unser_Zeichen" w:val="Unser_Zeichen"/>
    <w:docVar w:name="Zustellart" w:val="Zustellart"/>
  </w:docVars>
  <w:rsids>
    <w:rsidRoot w:val="00193135"/>
    <w:rsid w:val="00064A20"/>
    <w:rsid w:val="00070B29"/>
    <w:rsid w:val="00083575"/>
    <w:rsid w:val="00095D1A"/>
    <w:rsid w:val="000D34A7"/>
    <w:rsid w:val="00116C7B"/>
    <w:rsid w:val="00132C9D"/>
    <w:rsid w:val="0018560D"/>
    <w:rsid w:val="00193135"/>
    <w:rsid w:val="001E2365"/>
    <w:rsid w:val="001E3654"/>
    <w:rsid w:val="002110BA"/>
    <w:rsid w:val="00230142"/>
    <w:rsid w:val="00244D1A"/>
    <w:rsid w:val="0024503E"/>
    <w:rsid w:val="00297C6F"/>
    <w:rsid w:val="002B2FAD"/>
    <w:rsid w:val="002C0121"/>
    <w:rsid w:val="002F7765"/>
    <w:rsid w:val="003004BB"/>
    <w:rsid w:val="0036592D"/>
    <w:rsid w:val="004320A0"/>
    <w:rsid w:val="0046065D"/>
    <w:rsid w:val="004B5F07"/>
    <w:rsid w:val="00524D53"/>
    <w:rsid w:val="0058219F"/>
    <w:rsid w:val="005A326B"/>
    <w:rsid w:val="006034C3"/>
    <w:rsid w:val="00614136"/>
    <w:rsid w:val="006A6629"/>
    <w:rsid w:val="006F219D"/>
    <w:rsid w:val="007036CC"/>
    <w:rsid w:val="00707BB4"/>
    <w:rsid w:val="0075050E"/>
    <w:rsid w:val="007A4B2D"/>
    <w:rsid w:val="00800D2D"/>
    <w:rsid w:val="0086419E"/>
    <w:rsid w:val="00892EE0"/>
    <w:rsid w:val="008A23FC"/>
    <w:rsid w:val="009B3DCB"/>
    <w:rsid w:val="009C7055"/>
    <w:rsid w:val="009E6D46"/>
    <w:rsid w:val="00A257E1"/>
    <w:rsid w:val="00B328A3"/>
    <w:rsid w:val="00B75F11"/>
    <w:rsid w:val="00C04E7C"/>
    <w:rsid w:val="00C3292A"/>
    <w:rsid w:val="00C54860"/>
    <w:rsid w:val="00C57C4C"/>
    <w:rsid w:val="00C8362B"/>
    <w:rsid w:val="00D5733A"/>
    <w:rsid w:val="00D94EFD"/>
    <w:rsid w:val="00DB6F85"/>
    <w:rsid w:val="00DD1869"/>
    <w:rsid w:val="00E60478"/>
    <w:rsid w:val="00ED2D1A"/>
    <w:rsid w:val="00F11F2A"/>
    <w:rsid w:val="00F37DB6"/>
    <w:rsid w:val="00F43924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6C7B"/>
    <w:pPr>
      <w:spacing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116C7B"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116C7B"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16C7B"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rsid w:val="00116C7B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116C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16C7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16C7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16C7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16C7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116C7B"/>
    <w:pPr>
      <w:ind w:left="425" w:hanging="425"/>
    </w:pPr>
  </w:style>
  <w:style w:type="paragraph" w:styleId="Aufzhlungszeichen">
    <w:name w:val="List Bullet"/>
    <w:basedOn w:val="Standard"/>
    <w:rsid w:val="00116C7B"/>
    <w:pPr>
      <w:numPr>
        <w:numId w:val="1"/>
      </w:numPr>
    </w:pPr>
  </w:style>
  <w:style w:type="paragraph" w:styleId="Aufzhlungszeichen2">
    <w:name w:val="List Bullet 2"/>
    <w:basedOn w:val="Aufzhlungszeichen"/>
    <w:rsid w:val="00116C7B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116C7B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116C7B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116C7B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rsid w:val="00116C7B"/>
    <w:pPr>
      <w:spacing w:after="120"/>
      <w:ind w:left="851" w:right="851"/>
    </w:pPr>
  </w:style>
  <w:style w:type="paragraph" w:styleId="Fuzeile">
    <w:name w:val="footer"/>
    <w:basedOn w:val="Standard"/>
    <w:rsid w:val="00116C7B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116C7B"/>
    <w:pPr>
      <w:ind w:left="4252"/>
    </w:pPr>
  </w:style>
  <w:style w:type="paragraph" w:styleId="Index1">
    <w:name w:val="index 1"/>
    <w:basedOn w:val="Standard"/>
    <w:next w:val="Standard"/>
    <w:semiHidden/>
    <w:rsid w:val="00116C7B"/>
    <w:pPr>
      <w:ind w:left="425" w:hanging="425"/>
    </w:pPr>
  </w:style>
  <w:style w:type="paragraph" w:styleId="Index2">
    <w:name w:val="index 2"/>
    <w:basedOn w:val="Standard"/>
    <w:next w:val="Standard"/>
    <w:semiHidden/>
    <w:rsid w:val="00116C7B"/>
    <w:pPr>
      <w:ind w:left="851" w:hanging="851"/>
    </w:pPr>
  </w:style>
  <w:style w:type="paragraph" w:styleId="Index3">
    <w:name w:val="index 3"/>
    <w:basedOn w:val="Standard"/>
    <w:next w:val="Standard"/>
    <w:semiHidden/>
    <w:rsid w:val="00116C7B"/>
    <w:pPr>
      <w:ind w:left="1276" w:hanging="1276"/>
    </w:pPr>
  </w:style>
  <w:style w:type="paragraph" w:styleId="Index4">
    <w:name w:val="index 4"/>
    <w:basedOn w:val="Standard"/>
    <w:next w:val="Standard"/>
    <w:semiHidden/>
    <w:rsid w:val="00116C7B"/>
    <w:pPr>
      <w:ind w:left="1701" w:hanging="1701"/>
    </w:pPr>
  </w:style>
  <w:style w:type="paragraph" w:styleId="Index5">
    <w:name w:val="index 5"/>
    <w:basedOn w:val="Standard"/>
    <w:next w:val="Standard"/>
    <w:semiHidden/>
    <w:rsid w:val="00116C7B"/>
    <w:pPr>
      <w:ind w:left="2126" w:hanging="2126"/>
    </w:pPr>
  </w:style>
  <w:style w:type="paragraph" w:styleId="Index6">
    <w:name w:val="index 6"/>
    <w:basedOn w:val="Standard"/>
    <w:next w:val="Standard"/>
    <w:semiHidden/>
    <w:rsid w:val="00116C7B"/>
    <w:pPr>
      <w:ind w:left="2552" w:hanging="2552"/>
    </w:pPr>
  </w:style>
  <w:style w:type="paragraph" w:styleId="Index7">
    <w:name w:val="index 7"/>
    <w:basedOn w:val="Standard"/>
    <w:next w:val="Standard"/>
    <w:semiHidden/>
    <w:rsid w:val="00116C7B"/>
    <w:pPr>
      <w:ind w:left="2977" w:hanging="2977"/>
    </w:pPr>
  </w:style>
  <w:style w:type="paragraph" w:styleId="Index8">
    <w:name w:val="index 8"/>
    <w:basedOn w:val="Standard"/>
    <w:next w:val="Standard"/>
    <w:semiHidden/>
    <w:rsid w:val="00116C7B"/>
    <w:pPr>
      <w:ind w:left="3402" w:hanging="3402"/>
    </w:pPr>
  </w:style>
  <w:style w:type="paragraph" w:styleId="Index9">
    <w:name w:val="index 9"/>
    <w:basedOn w:val="Standard"/>
    <w:next w:val="Standard"/>
    <w:semiHidden/>
    <w:rsid w:val="00116C7B"/>
    <w:pPr>
      <w:ind w:left="3827" w:hanging="3827"/>
    </w:pPr>
  </w:style>
  <w:style w:type="paragraph" w:styleId="Kopfzeile">
    <w:name w:val="header"/>
    <w:basedOn w:val="Standard"/>
    <w:rsid w:val="00116C7B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116C7B"/>
    <w:pPr>
      <w:spacing w:after="80"/>
    </w:pPr>
  </w:style>
  <w:style w:type="paragraph" w:customStyle="1" w:styleId="KopfzeileFett">
    <w:name w:val="KopfzeileFett"/>
    <w:basedOn w:val="Kopfzeile"/>
    <w:next w:val="Kopfzeile"/>
    <w:rsid w:val="00116C7B"/>
    <w:rPr>
      <w:b/>
    </w:rPr>
  </w:style>
  <w:style w:type="paragraph" w:styleId="Liste">
    <w:name w:val="List"/>
    <w:basedOn w:val="Standard"/>
    <w:rsid w:val="00116C7B"/>
    <w:pPr>
      <w:numPr>
        <w:numId w:val="6"/>
      </w:numPr>
    </w:pPr>
  </w:style>
  <w:style w:type="paragraph" w:styleId="Liste2">
    <w:name w:val="List 2"/>
    <w:basedOn w:val="Standard"/>
    <w:rsid w:val="00116C7B"/>
    <w:pPr>
      <w:numPr>
        <w:numId w:val="7"/>
      </w:numPr>
    </w:pPr>
  </w:style>
  <w:style w:type="paragraph" w:styleId="Liste3">
    <w:name w:val="List 3"/>
    <w:basedOn w:val="Standard"/>
    <w:rsid w:val="00116C7B"/>
    <w:pPr>
      <w:numPr>
        <w:numId w:val="8"/>
      </w:numPr>
    </w:pPr>
  </w:style>
  <w:style w:type="paragraph" w:styleId="Liste4">
    <w:name w:val="List 4"/>
    <w:basedOn w:val="Standard"/>
    <w:rsid w:val="00116C7B"/>
    <w:pPr>
      <w:numPr>
        <w:numId w:val="9"/>
      </w:numPr>
    </w:pPr>
  </w:style>
  <w:style w:type="paragraph" w:styleId="Liste5">
    <w:name w:val="List 5"/>
    <w:basedOn w:val="Standard"/>
    <w:rsid w:val="00116C7B"/>
    <w:pPr>
      <w:numPr>
        <w:numId w:val="10"/>
      </w:numPr>
    </w:pPr>
  </w:style>
  <w:style w:type="paragraph" w:styleId="Listenfortsetzung">
    <w:name w:val="List Continue"/>
    <w:basedOn w:val="Standard"/>
    <w:rsid w:val="00116C7B"/>
    <w:pPr>
      <w:numPr>
        <w:numId w:val="11"/>
      </w:numPr>
    </w:pPr>
  </w:style>
  <w:style w:type="paragraph" w:styleId="Listenfortsetzung2">
    <w:name w:val="List Continue 2"/>
    <w:basedOn w:val="Standard"/>
    <w:rsid w:val="00116C7B"/>
    <w:pPr>
      <w:numPr>
        <w:numId w:val="12"/>
      </w:numPr>
    </w:pPr>
  </w:style>
  <w:style w:type="paragraph" w:styleId="Listenfortsetzung3">
    <w:name w:val="List Continue 3"/>
    <w:basedOn w:val="Standard"/>
    <w:rsid w:val="00116C7B"/>
    <w:pPr>
      <w:numPr>
        <w:numId w:val="13"/>
      </w:numPr>
    </w:pPr>
  </w:style>
  <w:style w:type="paragraph" w:styleId="Listenfortsetzung4">
    <w:name w:val="List Continue 4"/>
    <w:basedOn w:val="Standard"/>
    <w:rsid w:val="00116C7B"/>
    <w:pPr>
      <w:numPr>
        <w:numId w:val="14"/>
      </w:numPr>
    </w:pPr>
  </w:style>
  <w:style w:type="paragraph" w:styleId="Listenfortsetzung5">
    <w:name w:val="List Continue 5"/>
    <w:basedOn w:val="Standard"/>
    <w:rsid w:val="00116C7B"/>
    <w:pPr>
      <w:numPr>
        <w:numId w:val="15"/>
      </w:numPr>
    </w:pPr>
  </w:style>
  <w:style w:type="paragraph" w:styleId="Listennummer">
    <w:name w:val="List Number"/>
    <w:basedOn w:val="Standard"/>
    <w:rsid w:val="00116C7B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116C7B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116C7B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116C7B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116C7B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116C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116C7B"/>
    <w:pPr>
      <w:ind w:left="425" w:hanging="425"/>
    </w:pPr>
  </w:style>
  <w:style w:type="paragraph" w:customStyle="1" w:styleId="Referenz">
    <w:name w:val="Referenz"/>
    <w:basedOn w:val="Standard"/>
    <w:rsid w:val="00116C7B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116C7B"/>
    <w:rPr>
      <w:b/>
    </w:rPr>
  </w:style>
  <w:style w:type="paragraph" w:customStyle="1" w:styleId="ReferenzUnterstrichen">
    <w:name w:val="ReferenzUnterstrichen"/>
    <w:basedOn w:val="Referenz"/>
    <w:next w:val="Referenz"/>
    <w:rsid w:val="00116C7B"/>
    <w:rPr>
      <w:u w:val="single"/>
    </w:rPr>
  </w:style>
  <w:style w:type="character" w:styleId="Seitenzahl">
    <w:name w:val="page number"/>
    <w:basedOn w:val="Absatz-Standardschriftart"/>
    <w:rsid w:val="00116C7B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uiPriority w:val="99"/>
    <w:rsid w:val="00116C7B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116C7B"/>
    <w:rPr>
      <w:b/>
    </w:rPr>
  </w:style>
  <w:style w:type="paragraph" w:styleId="Textkrper">
    <w:name w:val="Body Text"/>
    <w:basedOn w:val="Standard"/>
    <w:rsid w:val="00116C7B"/>
    <w:pPr>
      <w:spacing w:after="120"/>
    </w:pPr>
  </w:style>
  <w:style w:type="paragraph" w:styleId="Textkrper-Zeileneinzug">
    <w:name w:val="Body Text Indent"/>
    <w:basedOn w:val="Standard"/>
    <w:rsid w:val="00116C7B"/>
    <w:pPr>
      <w:spacing w:after="120"/>
      <w:ind w:left="425"/>
    </w:pPr>
  </w:style>
  <w:style w:type="paragraph" w:styleId="Textkrper-Einzug2">
    <w:name w:val="Body Text Indent 2"/>
    <w:basedOn w:val="Standard"/>
    <w:rsid w:val="00116C7B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116C7B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116C7B"/>
    <w:pPr>
      <w:ind w:firstLine="425"/>
    </w:pPr>
  </w:style>
  <w:style w:type="paragraph" w:styleId="Textkrper-Erstzeileneinzug2">
    <w:name w:val="Body Text First Indent 2"/>
    <w:basedOn w:val="Textkrper-Zeileneinzug"/>
    <w:rsid w:val="00116C7B"/>
    <w:pPr>
      <w:ind w:firstLine="879"/>
    </w:pPr>
  </w:style>
  <w:style w:type="paragraph" w:styleId="Titel">
    <w:name w:val="Title"/>
    <w:basedOn w:val="Standard"/>
    <w:next w:val="Standard"/>
    <w:qFormat/>
    <w:rsid w:val="00116C7B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116C7B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116C7B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116C7B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116C7B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116C7B"/>
  </w:style>
  <w:style w:type="paragraph" w:styleId="Anrede">
    <w:name w:val="Salutation"/>
    <w:basedOn w:val="Standard"/>
    <w:next w:val="Standard"/>
    <w:rsid w:val="00116C7B"/>
  </w:style>
  <w:style w:type="paragraph" w:styleId="Beschriftung">
    <w:name w:val="caption"/>
    <w:basedOn w:val="Standard"/>
    <w:next w:val="Standard"/>
    <w:qFormat/>
    <w:rsid w:val="00116C7B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116C7B"/>
  </w:style>
  <w:style w:type="paragraph" w:styleId="Dokumentstruktur">
    <w:name w:val="Document Map"/>
    <w:basedOn w:val="Standard"/>
    <w:semiHidden/>
    <w:rsid w:val="00116C7B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16C7B"/>
  </w:style>
  <w:style w:type="paragraph" w:styleId="Endnotentext">
    <w:name w:val="endnote text"/>
    <w:basedOn w:val="Standard"/>
    <w:semiHidden/>
    <w:rsid w:val="00116C7B"/>
  </w:style>
  <w:style w:type="paragraph" w:styleId="Fu-Endnotenberschrift">
    <w:name w:val="Note Heading"/>
    <w:basedOn w:val="Standard"/>
    <w:next w:val="Standard"/>
    <w:rsid w:val="00116C7B"/>
  </w:style>
  <w:style w:type="paragraph" w:styleId="Funotentext">
    <w:name w:val="footnote text"/>
    <w:basedOn w:val="Standard"/>
    <w:semiHidden/>
    <w:rsid w:val="00116C7B"/>
  </w:style>
  <w:style w:type="paragraph" w:styleId="HTMLAdresse">
    <w:name w:val="HTML Address"/>
    <w:basedOn w:val="Standard"/>
    <w:rsid w:val="00116C7B"/>
    <w:rPr>
      <w:i/>
      <w:iCs/>
    </w:rPr>
  </w:style>
  <w:style w:type="paragraph" w:styleId="HTMLVorformatiert">
    <w:name w:val="HTML Preformatted"/>
    <w:basedOn w:val="Standard"/>
    <w:rsid w:val="00116C7B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116C7B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116C7B"/>
  </w:style>
  <w:style w:type="paragraph" w:styleId="Makrotext">
    <w:name w:val="macro"/>
    <w:semiHidden/>
    <w:rsid w:val="00116C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fr-CH"/>
    </w:rPr>
  </w:style>
  <w:style w:type="paragraph" w:styleId="NurText">
    <w:name w:val="Plain Text"/>
    <w:basedOn w:val="Standard"/>
    <w:rsid w:val="00116C7B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116C7B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116C7B"/>
    <w:pPr>
      <w:ind w:left="425"/>
    </w:pPr>
  </w:style>
  <w:style w:type="paragraph" w:styleId="Textkrper2">
    <w:name w:val="Body Text 2"/>
    <w:basedOn w:val="Standard"/>
    <w:rsid w:val="00116C7B"/>
    <w:pPr>
      <w:spacing w:after="120" w:line="480" w:lineRule="auto"/>
    </w:pPr>
  </w:style>
  <w:style w:type="paragraph" w:styleId="Textkrper3">
    <w:name w:val="Body Text 3"/>
    <w:basedOn w:val="Standard"/>
    <w:rsid w:val="00116C7B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116C7B"/>
    <w:rPr>
      <w:rFonts w:cs="Arial"/>
    </w:rPr>
  </w:style>
  <w:style w:type="paragraph" w:styleId="Umschlagadresse">
    <w:name w:val="envelope address"/>
    <w:basedOn w:val="Standard"/>
    <w:rsid w:val="00116C7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116C7B"/>
    <w:pPr>
      <w:ind w:left="4252"/>
    </w:pPr>
  </w:style>
  <w:style w:type="paragraph" w:styleId="Verzeichnis4">
    <w:name w:val="toc 4"/>
    <w:basedOn w:val="Standard"/>
    <w:next w:val="Standard"/>
    <w:semiHidden/>
    <w:rsid w:val="00116C7B"/>
    <w:pPr>
      <w:ind w:left="600"/>
    </w:pPr>
  </w:style>
  <w:style w:type="paragraph" w:styleId="Verzeichnis5">
    <w:name w:val="toc 5"/>
    <w:basedOn w:val="Standard"/>
    <w:next w:val="Standard"/>
    <w:semiHidden/>
    <w:rsid w:val="00116C7B"/>
    <w:pPr>
      <w:ind w:left="800"/>
    </w:pPr>
  </w:style>
  <w:style w:type="paragraph" w:styleId="Verzeichnis6">
    <w:name w:val="toc 6"/>
    <w:basedOn w:val="Standard"/>
    <w:next w:val="Standard"/>
    <w:semiHidden/>
    <w:rsid w:val="00116C7B"/>
    <w:pPr>
      <w:ind w:left="1000"/>
    </w:pPr>
  </w:style>
  <w:style w:type="paragraph" w:styleId="Verzeichnis7">
    <w:name w:val="toc 7"/>
    <w:basedOn w:val="Standard"/>
    <w:next w:val="Standard"/>
    <w:semiHidden/>
    <w:rsid w:val="00116C7B"/>
    <w:pPr>
      <w:ind w:left="1200"/>
    </w:pPr>
  </w:style>
  <w:style w:type="paragraph" w:styleId="Verzeichnis8">
    <w:name w:val="toc 8"/>
    <w:basedOn w:val="Standard"/>
    <w:next w:val="Standard"/>
    <w:semiHidden/>
    <w:rsid w:val="00116C7B"/>
    <w:pPr>
      <w:ind w:left="1400"/>
    </w:pPr>
  </w:style>
  <w:style w:type="paragraph" w:styleId="Verzeichnis9">
    <w:name w:val="toc 9"/>
    <w:basedOn w:val="Standard"/>
    <w:next w:val="Standard"/>
    <w:semiHidden/>
    <w:rsid w:val="00116C7B"/>
    <w:pPr>
      <w:ind w:left="1600"/>
    </w:pPr>
  </w:style>
  <w:style w:type="paragraph" w:customStyle="1" w:styleId="ListStrich">
    <w:name w:val="List_Strich"/>
    <w:basedOn w:val="Standard"/>
    <w:rsid w:val="00116C7B"/>
    <w:pPr>
      <w:numPr>
        <w:numId w:val="25"/>
      </w:numPr>
    </w:pPr>
  </w:style>
  <w:style w:type="paragraph" w:customStyle="1" w:styleId="ListPunkt">
    <w:name w:val="List_Punkt"/>
    <w:basedOn w:val="Standard"/>
    <w:rsid w:val="00116C7B"/>
    <w:pPr>
      <w:numPr>
        <w:numId w:val="24"/>
      </w:numPr>
    </w:pPr>
  </w:style>
  <w:style w:type="paragraph" w:customStyle="1" w:styleId="ListNum">
    <w:name w:val="List_Num"/>
    <w:basedOn w:val="Standard"/>
    <w:rsid w:val="00116C7B"/>
    <w:pPr>
      <w:numPr>
        <w:numId w:val="26"/>
      </w:numPr>
    </w:pPr>
  </w:style>
  <w:style w:type="paragraph" w:customStyle="1" w:styleId="ListAlpha">
    <w:name w:val="List_Alpha"/>
    <w:basedOn w:val="Standard"/>
    <w:rsid w:val="00116C7B"/>
    <w:pPr>
      <w:numPr>
        <w:numId w:val="27"/>
      </w:numPr>
    </w:pPr>
  </w:style>
  <w:style w:type="table" w:styleId="Tabellengitternetz">
    <w:name w:val="Table Grid"/>
    <w:basedOn w:val="NormaleTabelle"/>
    <w:rsid w:val="00116C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16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6C7B"/>
    <w:rPr>
      <w:rFonts w:ascii="Tahoma" w:hAnsi="Tahoma" w:cs="Tahoma"/>
      <w:sz w:val="16"/>
      <w:szCs w:val="16"/>
      <w:lang w:val="fr-CH" w:eastAsia="de-CH"/>
    </w:rPr>
  </w:style>
  <w:style w:type="paragraph" w:styleId="Listenabsatz">
    <w:name w:val="List Paragraph"/>
    <w:basedOn w:val="Standard"/>
    <w:uiPriority w:val="34"/>
    <w:qFormat/>
    <w:rsid w:val="00116C7B"/>
    <w:pPr>
      <w:spacing w:line="240" w:lineRule="auto"/>
      <w:ind w:left="720"/>
      <w:contextualSpacing/>
    </w:pPr>
    <w:rPr>
      <w:rFonts w:ascii="Univers 45 Light" w:hAnsi="Univers 45 Light"/>
      <w:sz w:val="28"/>
      <w:lang w:val="de-DE" w:eastAsia="en-US"/>
    </w:rPr>
  </w:style>
  <w:style w:type="paragraph" w:customStyle="1" w:styleId="Default">
    <w:name w:val="Default"/>
    <w:rsid w:val="00116C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fr-CH"/>
    </w:rPr>
  </w:style>
  <w:style w:type="character" w:styleId="Kommentarzeichen">
    <w:name w:val="annotation reference"/>
    <w:basedOn w:val="Absatz-Standardschriftart"/>
    <w:uiPriority w:val="99"/>
    <w:rsid w:val="00116C7B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116C7B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16C7B"/>
    <w:rPr>
      <w:rFonts w:ascii="Arial" w:hAnsi="Arial"/>
      <w:lang w:eastAsia="de-CH"/>
    </w:rPr>
  </w:style>
  <w:style w:type="character" w:customStyle="1" w:styleId="KommentarthemaZchn">
    <w:name w:val="Kommentarthema Zchn"/>
    <w:basedOn w:val="KommentartextZchn"/>
    <w:link w:val="Kommentarthema"/>
    <w:rsid w:val="00116C7B"/>
    <w:rPr>
      <w:rFonts w:ascii="Arial" w:hAnsi="Arial"/>
      <w:b/>
      <w:bCs/>
      <w:lang w:eastAsia="de-CH"/>
    </w:rPr>
  </w:style>
  <w:style w:type="paragraph" w:customStyle="1" w:styleId="StandardBund">
    <w:name w:val="StandardBund"/>
    <w:basedOn w:val="Standard"/>
    <w:rsid w:val="00116C7B"/>
    <w:pPr>
      <w:spacing w:line="260" w:lineRule="exact"/>
    </w:pPr>
  </w:style>
  <w:style w:type="paragraph" w:styleId="berarbeitung">
    <w:name w:val="Revision"/>
    <w:hidden/>
    <w:uiPriority w:val="99"/>
    <w:semiHidden/>
    <w:rsid w:val="00614136"/>
    <w:rPr>
      <w:rFonts w:ascii="Arial" w:hAnsi="Arial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FRAN&#199;AIS\Basisformular_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21B9-9DEA-4314-8E77-753F08F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Basisformular_F</Template>
  <TotalTime>0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Formulaire de base</vt:lpstr>
      <vt:lpstr>Formulaire de base</vt:lpstr>
      <vt:lpstr>Formulaire de base</vt:lpstr>
    </vt:vector>
  </TitlesOfParts>
  <Company>Bundesverwaltung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base</dc:title>
  <dc:creator/>
  <cp:lastModifiedBy>U80737253</cp:lastModifiedBy>
  <cp:revision>5</cp:revision>
  <cp:lastPrinted>2013-01-16T09:19:00Z</cp:lastPrinted>
  <dcterms:created xsi:type="dcterms:W3CDTF">2013-01-17T09:15:00Z</dcterms:created>
  <dcterms:modified xsi:type="dcterms:W3CDTF">2013-01-17T11:34:00Z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316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+41 31 32 35055</vt:lpwstr>
  </property>
  <property fmtid="{D5CDD505-2E9C-101B-9397-08002B2CF9AE}" pid="22" name="Footer_D">
    <vt:lpwstr>Geschäftsplanung und -koordination</vt:lpwstr>
  </property>
  <property fmtid="{D5CDD505-2E9C-101B-9397-08002B2CF9AE}" pid="23" name="Footer_E">
    <vt:lpwstr/>
  </property>
  <property fmtid="{D5CDD505-2E9C-101B-9397-08002B2CF9AE}" pid="24" name="Footer_F">
    <vt:lpwstr>Planification et coordination des affaires</vt:lpwstr>
  </property>
  <property fmtid="{D5CDD505-2E9C-101B-9397-08002B2CF9AE}" pid="25" name="Footer_I">
    <vt:lpwstr>Pianificazione e coordinamento degli affari</vt:lpwstr>
  </property>
  <property fmtid="{D5CDD505-2E9C-101B-9397-08002B2CF9AE}" pid="26" name="Footer_R">
    <vt:lpwstr>Geschäftsplanung und -koordination</vt:lpwstr>
  </property>
  <property fmtid="{D5CDD505-2E9C-101B-9397-08002B2CF9AE}" pid="27" name="Function">
    <vt:lpwstr/>
  </property>
  <property fmtid="{D5CDD505-2E9C-101B-9397-08002B2CF9AE}" pid="28" name="Header_D">
    <vt:lpwstr>Geschäftsplanung und -koordination</vt:lpwstr>
  </property>
  <property fmtid="{D5CDD505-2E9C-101B-9397-08002B2CF9AE}" pid="29" name="Header_E">
    <vt:lpwstr/>
  </property>
  <property fmtid="{D5CDD505-2E9C-101B-9397-08002B2CF9AE}" pid="30" name="Header_F">
    <vt:lpwstr>Planification et coordination des affaires</vt:lpwstr>
  </property>
  <property fmtid="{D5CDD505-2E9C-101B-9397-08002B2CF9AE}" pid="31" name="Header_I">
    <vt:lpwstr>Pianificazione e coordinamento degli affari</vt:lpwstr>
  </property>
  <property fmtid="{D5CDD505-2E9C-101B-9397-08002B2CF9AE}" pid="32" name="Header_R">
    <vt:lpwstr>Geschäftsplanung und -koordination</vt:lpwstr>
  </property>
  <property fmtid="{D5CDD505-2E9C-101B-9397-08002B2CF9AE}" pid="33" name="Internet">
    <vt:lpwstr>www.edi.admin.ch</vt:lpwstr>
  </property>
  <property fmtid="{D5CDD505-2E9C-101B-9397-08002B2CF9AE}" pid="34" name="Internet_D">
    <vt:lpwstr>www.edi.admin.ch</vt:lpwstr>
  </property>
  <property fmtid="{D5CDD505-2E9C-101B-9397-08002B2CF9AE}" pid="35" name="Internet_E">
    <vt:lpwstr>www.edi.admin.ch</vt:lpwstr>
  </property>
  <property fmtid="{D5CDD505-2E9C-101B-9397-08002B2CF9AE}" pid="36" name="Internet_F">
    <vt:lpwstr>www.edi.admin.ch</vt:lpwstr>
  </property>
  <property fmtid="{D5CDD505-2E9C-101B-9397-08002B2CF9AE}" pid="37" name="Internet_I">
    <vt:lpwstr>www.edi.admin.ch</vt:lpwstr>
  </property>
  <property fmtid="{D5CDD505-2E9C-101B-9397-08002B2CF9AE}" pid="38" name="Internet_R">
    <vt:lpwstr>www.edi.admin.ch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Inselgasse1</vt:lpwstr>
  </property>
  <property fmtid="{D5CDD505-2E9C-101B-9397-08002B2CF9AE}" pid="47" name="LocationPLZ">
    <vt:lpwstr>3003</vt:lpwstr>
  </property>
  <property fmtid="{D5CDD505-2E9C-101B-9397-08002B2CF9AE}" pid="48" name="LoginBuro">
    <vt:lpwstr>316</vt:lpwstr>
  </property>
  <property fmtid="{D5CDD505-2E9C-101B-9397-08002B2CF9AE}" pid="49" name="LoginFax">
    <vt:lpwstr>+41 31 32 35055</vt:lpwstr>
  </property>
  <property fmtid="{D5CDD505-2E9C-101B-9397-08002B2CF9AE}" pid="50" name="LoginFullName">
    <vt:lpwstr>Neuhaus Schwartz Sandra;U1790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sn</vt:lpwstr>
  </property>
  <property fmtid="{D5CDD505-2E9C-101B-9397-08002B2CF9AE}" pid="57" name="LoginLocation">
    <vt:lpwstr>Inselgasse 1</vt:lpwstr>
  </property>
  <property fmtid="{D5CDD505-2E9C-101B-9397-08002B2CF9AE}" pid="58" name="LoginMailAdr">
    <vt:lpwstr>Sandra.Neuhaus@gs-edi.admin.ch</vt:lpwstr>
  </property>
  <property fmtid="{D5CDD505-2E9C-101B-9397-08002B2CF9AE}" pid="59" name="LoginName">
    <vt:lpwstr>Neuhaus Schwartz</vt:lpwstr>
  </property>
  <property fmtid="{D5CDD505-2E9C-101B-9397-08002B2CF9AE}" pid="60" name="LoginOffice">
    <vt:lpwstr>LoginOffice</vt:lpwstr>
  </property>
  <property fmtid="{D5CDD505-2E9C-101B-9397-08002B2CF9AE}" pid="61" name="LoginOrgUnitID">
    <vt:lpwstr>Regi</vt:lpwstr>
  </property>
  <property fmtid="{D5CDD505-2E9C-101B-9397-08002B2CF9AE}" pid="62" name="LoginTel">
    <vt:lpwstr>+41 31 32 28034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U1790</vt:lpwstr>
  </property>
  <property fmtid="{D5CDD505-2E9C-101B-9397-08002B2CF9AE}" pid="69" name="LoginVorname">
    <vt:lpwstr>Sandra</vt:lpwstr>
  </property>
  <property fmtid="{D5CDD505-2E9C-101B-9397-08002B2CF9AE}" pid="70" name="MailAdr">
    <vt:lpwstr>Sandra.Neuhaus@gs-edi.admin.ch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SG-DFI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Secrétariat général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Planification et coordination des affaires</vt:lpwstr>
  </property>
  <property fmtid="{D5CDD505-2E9C-101B-9397-08002B2CF9AE}" pid="86" name="OrgUnitCode">
    <vt:lpwstr/>
  </property>
  <property fmtid="{D5CDD505-2E9C-101B-9397-08002B2CF9AE}" pid="87" name="OrgUnitFax">
    <vt:lpwstr>+41 31 32 350 55</vt:lpwstr>
  </property>
  <property fmtid="{D5CDD505-2E9C-101B-9397-08002B2CF9AE}" pid="88" name="OrgUnitFooter">
    <vt:lpwstr>Planification et coordination des affaires</vt:lpwstr>
  </property>
  <property fmtid="{D5CDD505-2E9C-101B-9397-08002B2CF9AE}" pid="89" name="OrgUnitID">
    <vt:lpwstr>Regi</vt:lpwstr>
  </property>
  <property fmtid="{D5CDD505-2E9C-101B-9397-08002B2CF9AE}" pid="90" name="OrgUnitMail">
    <vt:lpwstr>sandra.neuhaus@gs-edi.admin.ch</vt:lpwstr>
  </property>
  <property fmtid="{D5CDD505-2E9C-101B-9397-08002B2CF9AE}" pid="91" name="OrgUnitTel">
    <vt:lpwstr>+41 31 32 280 34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sn</vt:lpwstr>
  </property>
  <property fmtid="{D5CDD505-2E9C-101B-9397-08002B2CF9AE}" pid="100" name="Subject">
    <vt:lpwstr/>
  </property>
  <property fmtid="{D5CDD505-2E9C-101B-9397-08002B2CF9AE}" pid="101" name="Tel">
    <vt:lpwstr>+41 31 32 28034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316</vt:lpwstr>
  </property>
  <property fmtid="{D5CDD505-2E9C-101B-9397-08002B2CF9AE}" pid="110" name="UserFax">
    <vt:lpwstr>+41 31 32 35055</vt:lpwstr>
  </property>
  <property fmtid="{D5CDD505-2E9C-101B-9397-08002B2CF9AE}" pid="111" name="UserFullName">
    <vt:lpwstr>Neuhaus Schwartz Sandra;U1790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sn</vt:lpwstr>
  </property>
  <property fmtid="{D5CDD505-2E9C-101B-9397-08002B2CF9AE}" pid="118" name="UserLocation">
    <vt:lpwstr>Inselgasse 1</vt:lpwstr>
  </property>
  <property fmtid="{D5CDD505-2E9C-101B-9397-08002B2CF9AE}" pid="119" name="UserMailAdr">
    <vt:lpwstr>Sandra.Neuhaus@gs-edi.admin.ch</vt:lpwstr>
  </property>
  <property fmtid="{D5CDD505-2E9C-101B-9397-08002B2CF9AE}" pid="120" name="UserName">
    <vt:lpwstr>Neuhaus Schwartz</vt:lpwstr>
  </property>
  <property fmtid="{D5CDD505-2E9C-101B-9397-08002B2CF9AE}" pid="121" name="UserOffice">
    <vt:lpwstr>UserOffice</vt:lpwstr>
  </property>
  <property fmtid="{D5CDD505-2E9C-101B-9397-08002B2CF9AE}" pid="122" name="UserOrgUnitID">
    <vt:lpwstr>Regi</vt:lpwstr>
  </property>
  <property fmtid="{D5CDD505-2E9C-101B-9397-08002B2CF9AE}" pid="123" name="UserTel">
    <vt:lpwstr>+41 31 32 28034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U1790</vt:lpwstr>
  </property>
  <property fmtid="{D5CDD505-2E9C-101B-9397-08002B2CF9AE}" pid="130" name="UserVorname">
    <vt:lpwstr>Sandra</vt:lpwstr>
  </property>
  <property fmtid="{D5CDD505-2E9C-101B-9397-08002B2CF9AE}" pid="131" name="#UserID">
    <vt:lpwstr>'U1790'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rgUnitID">
    <vt:lpwstr>'Geschäftsplanung'</vt:lpwstr>
  </property>
  <property fmtid="{D5CDD505-2E9C-101B-9397-08002B2CF9AE}" pid="154" name="#Location">
    <vt:lpwstr>'Inselgasse 1'</vt:lpwstr>
  </property>
  <property fmtid="{D5CDD505-2E9C-101B-9397-08002B2CF9AE}" pid="155" name="OrgUnitCode_D">
    <vt:lpwstr/>
  </property>
  <property fmtid="{D5CDD505-2E9C-101B-9397-08002B2CF9AE}" pid="156" name="OrgUnitCode_F">
    <vt:lpwstr/>
  </property>
  <property fmtid="{D5CDD505-2E9C-101B-9397-08002B2CF9AE}" pid="157" name="OrgUnitCode_I">
    <vt:lpwstr/>
  </property>
  <property fmtid="{D5CDD505-2E9C-101B-9397-08002B2CF9AE}" pid="158" name="OrgUnitCode_E">
    <vt:lpwstr/>
  </property>
  <property fmtid="{D5CDD505-2E9C-101B-9397-08002B2CF9AE}" pid="159" name="OrgUnitCode_R">
    <vt:lpwstr/>
  </property>
  <property fmtid="{D5CDD505-2E9C-101B-9397-08002B2CF9AE}" pid="160" name="SigUserID">
    <vt:lpwstr>U1790</vt:lpwstr>
  </property>
  <property fmtid="{D5CDD505-2E9C-101B-9397-08002B2CF9AE}" pid="161" name="SigFullname">
    <vt:lpwstr>Neuhaus Schwartz Sandra;U1790</vt:lpwstr>
  </property>
  <property fmtid="{D5CDD505-2E9C-101B-9397-08002B2CF9AE}" pid="162" name="SigName">
    <vt:lpwstr>Neuhaus Schwartz</vt:lpwstr>
  </property>
  <property fmtid="{D5CDD505-2E9C-101B-9397-08002B2CF9AE}" pid="163" name="SigVorname">
    <vt:lpwstr>Sandra</vt:lpwstr>
  </property>
  <property fmtid="{D5CDD505-2E9C-101B-9397-08002B2CF9AE}" pid="164" name="SigKurzel">
    <vt:lpwstr>sn</vt:lpwstr>
  </property>
  <property fmtid="{D5CDD505-2E9C-101B-9397-08002B2CF9AE}" pid="165" name="SigBuro">
    <vt:lpwstr>316</vt:lpwstr>
  </property>
  <property fmtid="{D5CDD505-2E9C-101B-9397-08002B2CF9AE}" pid="166" name="SigTel">
    <vt:lpwstr>+41 31 32 28034</vt:lpwstr>
  </property>
  <property fmtid="{D5CDD505-2E9C-101B-9397-08002B2CF9AE}" pid="167" name="SigFax">
    <vt:lpwstr>+41 31 32 35055</vt:lpwstr>
  </property>
  <property fmtid="{D5CDD505-2E9C-101B-9397-08002B2CF9AE}" pid="168" name="SigMailAdr">
    <vt:lpwstr>Sandra.Neuhaus@gs-edi.admin.ch</vt:lpwstr>
  </property>
  <property fmtid="{D5CDD505-2E9C-101B-9397-08002B2CF9AE}" pid="169" name="SigLocation">
    <vt:lpwstr>Inselgasse 1</vt:lpwstr>
  </property>
  <property fmtid="{D5CDD505-2E9C-101B-9397-08002B2CF9AE}" pid="170" name="SigOrgUnitID">
    <vt:lpwstr>Geschäftsplanung</vt:lpwstr>
  </property>
  <property fmtid="{D5CDD505-2E9C-101B-9397-08002B2CF9AE}" pid="171" name="SigTitle_D">
    <vt:lpwstr/>
  </property>
  <property fmtid="{D5CDD505-2E9C-101B-9397-08002B2CF9AE}" pid="172" name="SigTitle_F">
    <vt:lpwstr/>
  </property>
  <property fmtid="{D5CDD505-2E9C-101B-9397-08002B2CF9AE}" pid="173" name="SigTitle_I">
    <vt:lpwstr/>
  </property>
  <property fmtid="{D5CDD505-2E9C-101B-9397-08002B2CF9AE}" pid="174" name="SigTitle_E">
    <vt:lpwstr/>
  </property>
  <property fmtid="{D5CDD505-2E9C-101B-9397-08002B2CF9AE}" pid="175" name="SigTitle_R">
    <vt:lpwstr/>
  </property>
  <property fmtid="{D5CDD505-2E9C-101B-9397-08002B2CF9AE}" pid="176" name="SigFunction_D">
    <vt:lpwstr/>
  </property>
  <property fmtid="{D5CDD505-2E9C-101B-9397-08002B2CF9AE}" pid="177" name="SigFunction_F">
    <vt:lpwstr/>
  </property>
  <property fmtid="{D5CDD505-2E9C-101B-9397-08002B2CF9AE}" pid="178" name="SigFunction_I">
    <vt:lpwstr/>
  </property>
  <property fmtid="{D5CDD505-2E9C-101B-9397-08002B2CF9AE}" pid="179" name="SigFunction_E">
    <vt:lpwstr/>
  </property>
  <property fmtid="{D5CDD505-2E9C-101B-9397-08002B2CF9AE}" pid="180" name="SigFunction_R">
    <vt:lpwstr/>
  </property>
  <property fmtid="{D5CDD505-2E9C-101B-9397-08002B2CF9AE}" pid="181" name="SigOrgUnitTel">
    <vt:lpwstr>+41 31 32 280 34</vt:lpwstr>
  </property>
  <property fmtid="{D5CDD505-2E9C-101B-9397-08002B2CF9AE}" pid="182" name="SigOrgUnitFax">
    <vt:lpwstr>+41 31 32 350 55</vt:lpwstr>
  </property>
  <property fmtid="{D5CDD505-2E9C-101B-9397-08002B2CF9AE}" pid="183" name="SigOrgUnitMail">
    <vt:lpwstr>sandra.neuhaus@gs-edi.admin.ch</vt:lpwstr>
  </property>
  <property fmtid="{D5CDD505-2E9C-101B-9397-08002B2CF9AE}" pid="184" name="SigHeader_D">
    <vt:lpwstr>Geschäftsplanung und -koordination</vt:lpwstr>
  </property>
  <property fmtid="{D5CDD505-2E9C-101B-9397-08002B2CF9AE}" pid="185" name="SigHeader_F">
    <vt:lpwstr>Planification et coordination des affaires</vt:lpwstr>
  </property>
  <property fmtid="{D5CDD505-2E9C-101B-9397-08002B2CF9AE}" pid="186" name="SigHeader_I">
    <vt:lpwstr>Pianificazione e coordinamento degli affari</vt:lpwstr>
  </property>
  <property fmtid="{D5CDD505-2E9C-101B-9397-08002B2CF9AE}" pid="187" name="SigHeader_E">
    <vt:lpwstr/>
  </property>
  <property fmtid="{D5CDD505-2E9C-101B-9397-08002B2CF9AE}" pid="188" name="SigHeader_R">
    <vt:lpwstr>Geschäftsplanung und -koordination</vt:lpwstr>
  </property>
  <property fmtid="{D5CDD505-2E9C-101B-9397-08002B2CF9AE}" pid="189" name="SigFooter_D">
    <vt:lpwstr>Geschäftsplanung und -koordination</vt:lpwstr>
  </property>
  <property fmtid="{D5CDD505-2E9C-101B-9397-08002B2CF9AE}" pid="190" name="SigFooter_F">
    <vt:lpwstr>Planification et coordination des affaires</vt:lpwstr>
  </property>
  <property fmtid="{D5CDD505-2E9C-101B-9397-08002B2CF9AE}" pid="191" name="SigFooter_I">
    <vt:lpwstr>Pianificazione e coordinamento degli affari</vt:lpwstr>
  </property>
  <property fmtid="{D5CDD505-2E9C-101B-9397-08002B2CF9AE}" pid="192" name="SigFooter_E">
    <vt:lpwstr/>
  </property>
  <property fmtid="{D5CDD505-2E9C-101B-9397-08002B2CF9AE}" pid="193" name="SigFooter_R">
    <vt:lpwstr>Geschäftsplanung und -koordination</vt:lpwstr>
  </property>
  <property fmtid="{D5CDD505-2E9C-101B-9397-08002B2CF9AE}" pid="194" name="SigUnderUnit_D">
    <vt:lpwstr/>
  </property>
  <property fmtid="{D5CDD505-2E9C-101B-9397-08002B2CF9AE}" pid="195" name="SigUnderUnit_F">
    <vt:lpwstr/>
  </property>
  <property fmtid="{D5CDD505-2E9C-101B-9397-08002B2CF9AE}" pid="196" name="SigUnderUnit_I">
    <vt:lpwstr/>
  </property>
  <property fmtid="{D5CDD505-2E9C-101B-9397-08002B2CF9AE}" pid="197" name="SigUnderUnit_E">
    <vt:lpwstr/>
  </property>
  <property fmtid="{D5CDD505-2E9C-101B-9397-08002B2CF9AE}" pid="198" name="SigUnderUnit_R">
    <vt:lpwstr/>
  </property>
  <property fmtid="{D5CDD505-2E9C-101B-9397-08002B2CF9AE}" pid="199" name="SigInternet_D">
    <vt:lpwstr>www.edi.admin.ch</vt:lpwstr>
  </property>
  <property fmtid="{D5CDD505-2E9C-101B-9397-08002B2CF9AE}" pid="200" name="SigInternet_F">
    <vt:lpwstr>www.edi.admin.ch</vt:lpwstr>
  </property>
  <property fmtid="{D5CDD505-2E9C-101B-9397-08002B2CF9AE}" pid="201" name="SigInternet_I">
    <vt:lpwstr>www.edi.admin.ch</vt:lpwstr>
  </property>
  <property fmtid="{D5CDD505-2E9C-101B-9397-08002B2CF9AE}" pid="202" name="SigInternet_E">
    <vt:lpwstr>www.edi.admin.ch</vt:lpwstr>
  </property>
  <property fmtid="{D5CDD505-2E9C-101B-9397-08002B2CF9AE}" pid="203" name="SigInternet_R">
    <vt:lpwstr>www.edi.admin.ch</vt:lpwstr>
  </property>
  <property fmtid="{D5CDD505-2E9C-101B-9397-08002B2CF9AE}" pid="204" name="SigOrgUnitCode_D">
    <vt:lpwstr/>
  </property>
  <property fmtid="{D5CDD505-2E9C-101B-9397-08002B2CF9AE}" pid="205" name="SigOrgUnitCode_F">
    <vt:lpwstr/>
  </property>
  <property fmtid="{D5CDD505-2E9C-101B-9397-08002B2CF9AE}" pid="206" name="SigOrgUnitCode_I">
    <vt:lpwstr/>
  </property>
  <property fmtid="{D5CDD505-2E9C-101B-9397-08002B2CF9AE}" pid="207" name="SigOrgUnitCode_E">
    <vt:lpwstr/>
  </property>
  <property fmtid="{D5CDD505-2E9C-101B-9397-08002B2CF9AE}" pid="208" name="SigOrgUnitCode_R">
    <vt:lpwstr/>
  </property>
  <property fmtid="{D5CDD505-2E9C-101B-9397-08002B2CF9AE}" pid="209" name="YourRef">
    <vt:lpwstr/>
  </property>
  <property fmtid="{D5CDD505-2E9C-101B-9397-08002B2CF9AE}" pid="210" name="FlagAutomation">
    <vt:lpwstr>True</vt:lpwstr>
  </property>
</Properties>
</file>